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8E1E" w14:textId="09C742C8" w:rsidR="00305ABE" w:rsidRDefault="00E44528" w:rsidP="00305ABE">
      <w:pPr>
        <w:jc w:val="right"/>
      </w:pPr>
      <w:r>
        <w:t>11.03.</w:t>
      </w:r>
      <w:r w:rsidR="00305ABE">
        <w:t>202</w:t>
      </w:r>
      <w:r w:rsidR="00DD5324">
        <w:t>4</w:t>
      </w:r>
    </w:p>
    <w:p w14:paraId="67020953" w14:textId="0A117E0F" w:rsidR="00F75A6F" w:rsidRDefault="00F75A6F" w:rsidP="00305ABE">
      <w:pPr>
        <w:jc w:val="right"/>
      </w:pPr>
    </w:p>
    <w:p w14:paraId="5C1DB2A1" w14:textId="77777777" w:rsidR="00F75A6F" w:rsidRDefault="00F75A6F" w:rsidP="00305ABE">
      <w:pPr>
        <w:jc w:val="right"/>
        <w:rPr>
          <w:b/>
          <w:bCs/>
          <w:sz w:val="32"/>
          <w:szCs w:val="32"/>
        </w:rPr>
      </w:pPr>
    </w:p>
    <w:p w14:paraId="4DA6E508" w14:textId="2447C68B" w:rsidR="006A0ACE" w:rsidRPr="00F75A6F" w:rsidRDefault="00DD5324" w:rsidP="00DD5324">
      <w:pPr>
        <w:jc w:val="both"/>
        <w:rPr>
          <w:b/>
          <w:bCs/>
          <w:sz w:val="28"/>
          <w:szCs w:val="28"/>
        </w:rPr>
      </w:pPr>
      <w:bookmarkStart w:id="0" w:name="_Hlk51764457"/>
      <w:r w:rsidRPr="00F75A6F">
        <w:rPr>
          <w:rFonts w:asciiTheme="majorBidi" w:hAnsiTheme="majorBidi" w:cstheme="majorBidi"/>
          <w:b/>
          <w:sz w:val="28"/>
          <w:szCs w:val="28"/>
          <w:lang w:val="et"/>
        </w:rPr>
        <w:t xml:space="preserve">Rahvusvahelise Demokraatia ja Valimisabi Instituudi põhikirjaga </w:t>
      </w:r>
      <w:r w:rsidR="000D468C" w:rsidRPr="00F75A6F">
        <w:rPr>
          <w:b/>
          <w:bCs/>
          <w:sz w:val="28"/>
          <w:szCs w:val="28"/>
        </w:rPr>
        <w:t>ühinemise</w:t>
      </w:r>
      <w:r w:rsidR="006A0ACE" w:rsidRPr="00F75A6F">
        <w:rPr>
          <w:b/>
          <w:bCs/>
          <w:sz w:val="28"/>
          <w:szCs w:val="28"/>
        </w:rPr>
        <w:t xml:space="preserve"> seaduse eelnõu</w:t>
      </w:r>
      <w:r w:rsidRPr="00F75A6F">
        <w:rPr>
          <w:b/>
          <w:bCs/>
          <w:sz w:val="28"/>
          <w:szCs w:val="28"/>
        </w:rPr>
        <w:t xml:space="preserve"> </w:t>
      </w:r>
      <w:r w:rsidR="006A0ACE" w:rsidRPr="00F75A6F">
        <w:rPr>
          <w:b/>
          <w:bCs/>
          <w:sz w:val="28"/>
          <w:szCs w:val="28"/>
        </w:rPr>
        <w:t>seletuskiri</w:t>
      </w:r>
    </w:p>
    <w:bookmarkEnd w:id="0"/>
    <w:p w14:paraId="16AD4D42" w14:textId="3AA21E16" w:rsidR="006A0ACE" w:rsidRDefault="006A0ACE" w:rsidP="006A0ACE"/>
    <w:p w14:paraId="11799F4B" w14:textId="77777777" w:rsidR="006A0ACE" w:rsidRDefault="006A0ACE" w:rsidP="006A0ACE"/>
    <w:p w14:paraId="01E0AA36" w14:textId="29138A8F" w:rsidR="006A0ACE" w:rsidRDefault="006A0ACE" w:rsidP="006A0ACE">
      <w:pPr>
        <w:jc w:val="both"/>
        <w:rPr>
          <w:b/>
          <w:bCs/>
        </w:rPr>
      </w:pPr>
      <w:r>
        <w:rPr>
          <w:b/>
          <w:bCs/>
        </w:rPr>
        <w:t>1. Sissejuhatus</w:t>
      </w:r>
    </w:p>
    <w:p w14:paraId="6DB749DE" w14:textId="77777777" w:rsidR="002F71E9" w:rsidRDefault="002F71E9" w:rsidP="006A0ACE">
      <w:pPr>
        <w:jc w:val="both"/>
        <w:rPr>
          <w:b/>
          <w:bCs/>
        </w:rPr>
      </w:pPr>
    </w:p>
    <w:p w14:paraId="22EE824E" w14:textId="77777777" w:rsidR="006A0ACE" w:rsidRDefault="006A0ACE" w:rsidP="006A0ACE">
      <w:pPr>
        <w:jc w:val="both"/>
        <w:rPr>
          <w:b/>
          <w:bCs/>
        </w:rPr>
      </w:pPr>
      <w:r>
        <w:rPr>
          <w:b/>
          <w:bCs/>
        </w:rPr>
        <w:t>1.1. Sisukokkuvõte</w:t>
      </w:r>
    </w:p>
    <w:p w14:paraId="3309B604" w14:textId="77777777" w:rsidR="006A0ACE" w:rsidRDefault="006A0ACE" w:rsidP="006A0ACE">
      <w:pPr>
        <w:jc w:val="both"/>
      </w:pPr>
    </w:p>
    <w:p w14:paraId="10950C54" w14:textId="70D52303" w:rsidR="00F75A6F" w:rsidRDefault="002F6AC6" w:rsidP="002F6AC6">
      <w:pPr>
        <w:spacing w:before="120" w:after="120"/>
        <w:contextualSpacing/>
        <w:jc w:val="both"/>
        <w:rPr>
          <w:rFonts w:asciiTheme="majorBidi" w:hAnsiTheme="majorBidi" w:cstheme="majorBidi"/>
          <w:lang w:val="et"/>
        </w:rPr>
      </w:pPr>
      <w:r w:rsidRPr="00741928">
        <w:rPr>
          <w:rFonts w:asciiTheme="majorBidi" w:hAnsiTheme="majorBidi" w:cstheme="majorBidi"/>
          <w:lang w:val="et"/>
        </w:rPr>
        <w:t>Rahvusvahelise Demokraatia ja Valimisabi Instituudi</w:t>
      </w:r>
      <w:r w:rsidR="00E620B7">
        <w:rPr>
          <w:rFonts w:asciiTheme="majorBidi" w:hAnsiTheme="majorBidi" w:cstheme="majorBidi"/>
          <w:lang w:val="et"/>
        </w:rPr>
        <w:t xml:space="preserve"> (</w:t>
      </w:r>
      <w:r w:rsidR="00E620B7" w:rsidRPr="00E44528">
        <w:rPr>
          <w:rFonts w:asciiTheme="majorBidi" w:hAnsiTheme="majorBidi" w:cstheme="majorBidi"/>
          <w:iCs/>
          <w:lang w:val="et"/>
        </w:rPr>
        <w:t>International IDEA</w:t>
      </w:r>
      <w:r w:rsidR="00184955">
        <w:rPr>
          <w:rFonts w:asciiTheme="majorBidi" w:hAnsiTheme="majorBidi" w:cstheme="majorBidi"/>
          <w:iCs/>
          <w:lang w:val="et"/>
        </w:rPr>
        <w:t xml:space="preserve">, edaspidi </w:t>
      </w:r>
      <w:r w:rsidR="00184955" w:rsidRPr="00E44528">
        <w:rPr>
          <w:rFonts w:asciiTheme="majorBidi" w:hAnsiTheme="majorBidi" w:cstheme="majorBidi"/>
          <w:i/>
          <w:iCs/>
          <w:lang w:val="et"/>
        </w:rPr>
        <w:t>IDEA</w:t>
      </w:r>
      <w:r w:rsidR="00E620B7">
        <w:rPr>
          <w:rFonts w:asciiTheme="majorBidi" w:hAnsiTheme="majorBidi" w:cstheme="majorBidi"/>
          <w:lang w:val="et"/>
        </w:rPr>
        <w:t>)</w:t>
      </w:r>
      <w:r w:rsidRPr="00741928">
        <w:rPr>
          <w:rFonts w:asciiTheme="majorBidi" w:hAnsiTheme="majorBidi" w:cstheme="majorBidi"/>
          <w:lang w:val="et"/>
        </w:rPr>
        <w:t xml:space="preserve"> asutasid rahvusvahelise valitsustevahelise organisatsioonina </w:t>
      </w:r>
      <w:r w:rsidR="00D05A48">
        <w:rPr>
          <w:rFonts w:asciiTheme="majorBidi" w:hAnsiTheme="majorBidi" w:cstheme="majorBidi"/>
          <w:lang w:val="et"/>
        </w:rPr>
        <w:t>14</w:t>
      </w:r>
      <w:r w:rsidR="00D05A48" w:rsidRPr="00741928">
        <w:rPr>
          <w:rFonts w:asciiTheme="majorBidi" w:hAnsiTheme="majorBidi" w:cstheme="majorBidi"/>
          <w:lang w:val="et"/>
        </w:rPr>
        <w:t xml:space="preserve"> </w:t>
      </w:r>
      <w:r w:rsidR="00D75045">
        <w:rPr>
          <w:rFonts w:asciiTheme="majorBidi" w:hAnsiTheme="majorBidi" w:cstheme="majorBidi"/>
          <w:lang w:val="et"/>
        </w:rPr>
        <w:t>asutaja</w:t>
      </w:r>
      <w:r w:rsidRPr="00741928">
        <w:rPr>
          <w:rFonts w:asciiTheme="majorBidi" w:hAnsiTheme="majorBidi" w:cstheme="majorBidi"/>
          <w:lang w:val="et"/>
        </w:rPr>
        <w:t>li</w:t>
      </w:r>
      <w:r w:rsidR="00900734">
        <w:rPr>
          <w:rFonts w:asciiTheme="majorBidi" w:hAnsiTheme="majorBidi" w:cstheme="majorBidi"/>
          <w:lang w:val="et"/>
        </w:rPr>
        <w:t>iget 27. veebruaril 1995</w:t>
      </w:r>
      <w:r w:rsidRPr="00741928">
        <w:rPr>
          <w:rFonts w:asciiTheme="majorBidi" w:hAnsiTheme="majorBidi" w:cstheme="majorBidi"/>
          <w:lang w:val="et"/>
        </w:rPr>
        <w:t xml:space="preserve"> Stockholmis </w:t>
      </w:r>
      <w:r w:rsidR="00D05A48">
        <w:rPr>
          <w:rFonts w:asciiTheme="majorBidi" w:hAnsiTheme="majorBidi" w:cstheme="majorBidi"/>
          <w:lang w:val="et"/>
        </w:rPr>
        <w:t>peetud</w:t>
      </w:r>
      <w:r w:rsidR="00D05A48" w:rsidRPr="00741928">
        <w:rPr>
          <w:rFonts w:asciiTheme="majorBidi" w:hAnsiTheme="majorBidi" w:cstheme="majorBidi"/>
          <w:lang w:val="et"/>
        </w:rPr>
        <w:t xml:space="preserve"> </w:t>
      </w:r>
      <w:r w:rsidRPr="00741928">
        <w:rPr>
          <w:rFonts w:asciiTheme="majorBidi" w:hAnsiTheme="majorBidi" w:cstheme="majorBidi"/>
          <w:lang w:val="et"/>
        </w:rPr>
        <w:t xml:space="preserve">konverentsil. </w:t>
      </w:r>
      <w:r w:rsidR="00184955">
        <w:rPr>
          <w:rFonts w:asciiTheme="majorBidi" w:hAnsiTheme="majorBidi" w:cstheme="majorBidi"/>
          <w:lang w:val="et"/>
        </w:rPr>
        <w:t>IDEA</w:t>
      </w:r>
      <w:r w:rsidRPr="00741928">
        <w:rPr>
          <w:rFonts w:asciiTheme="majorBidi" w:hAnsiTheme="majorBidi" w:cstheme="majorBidi"/>
          <w:lang w:val="et"/>
        </w:rPr>
        <w:t xml:space="preserve"> registreeriti kooskõlas Ühinenud Rahvaste Organisatsiooni põhikirja artikliga 102 ja sellel on 2003. aastast ÜRO Peaassamblees vaatleja staatus.</w:t>
      </w:r>
      <w:r>
        <w:rPr>
          <w:rFonts w:asciiTheme="majorBidi" w:hAnsiTheme="majorBidi" w:cstheme="majorBidi"/>
          <w:lang w:val="et"/>
        </w:rPr>
        <w:t xml:space="preserve"> </w:t>
      </w:r>
      <w:r w:rsidR="00D05A48">
        <w:rPr>
          <w:rFonts w:asciiTheme="majorBidi" w:hAnsiTheme="majorBidi" w:cstheme="majorBidi"/>
          <w:lang w:val="et"/>
        </w:rPr>
        <w:t>Praeguseks</w:t>
      </w:r>
      <w:r w:rsidR="00C27E24" w:rsidRPr="00506E04">
        <w:rPr>
          <w:rFonts w:asciiTheme="majorBidi" w:hAnsiTheme="majorBidi" w:cstheme="majorBidi"/>
          <w:lang w:val="et"/>
        </w:rPr>
        <w:t xml:space="preserve"> on </w:t>
      </w:r>
      <w:r w:rsidR="00184955">
        <w:rPr>
          <w:rFonts w:asciiTheme="majorBidi" w:hAnsiTheme="majorBidi" w:cstheme="majorBidi"/>
          <w:lang w:val="et"/>
        </w:rPr>
        <w:t>IDEA-l</w:t>
      </w:r>
      <w:r w:rsidR="00184955" w:rsidRPr="00506E04">
        <w:rPr>
          <w:rFonts w:asciiTheme="majorBidi" w:hAnsiTheme="majorBidi" w:cstheme="majorBidi"/>
          <w:lang w:val="et"/>
        </w:rPr>
        <w:t xml:space="preserve"> </w:t>
      </w:r>
      <w:r w:rsidR="00C27E24" w:rsidRPr="00506E04">
        <w:rPr>
          <w:rFonts w:asciiTheme="majorBidi" w:hAnsiTheme="majorBidi" w:cstheme="majorBidi"/>
          <w:lang w:val="et"/>
        </w:rPr>
        <w:t>35 liiget</w:t>
      </w:r>
      <w:r w:rsidR="000D659F">
        <w:rPr>
          <w:rFonts w:asciiTheme="majorBidi" w:hAnsiTheme="majorBidi" w:cstheme="majorBidi"/>
          <w:lang w:val="et"/>
        </w:rPr>
        <w:t xml:space="preserve"> </w:t>
      </w:r>
      <w:r w:rsidR="00D05A48">
        <w:rPr>
          <w:rFonts w:asciiTheme="majorBidi" w:hAnsiTheme="majorBidi" w:cstheme="majorBidi"/>
          <w:lang w:val="et"/>
        </w:rPr>
        <w:t xml:space="preserve">ja </w:t>
      </w:r>
      <w:r w:rsidR="000D659F">
        <w:rPr>
          <w:rFonts w:asciiTheme="majorBidi" w:hAnsiTheme="majorBidi" w:cstheme="majorBidi"/>
          <w:lang w:val="et"/>
        </w:rPr>
        <w:t>2 jälgija</w:t>
      </w:r>
      <w:r w:rsidR="00D05A48">
        <w:rPr>
          <w:rFonts w:asciiTheme="majorBidi" w:hAnsiTheme="majorBidi" w:cstheme="majorBidi"/>
          <w:lang w:val="et"/>
        </w:rPr>
        <w:t xml:space="preserve"> </w:t>
      </w:r>
      <w:r w:rsidR="000D659F">
        <w:rPr>
          <w:rFonts w:asciiTheme="majorBidi" w:hAnsiTheme="majorBidi" w:cstheme="majorBidi"/>
          <w:lang w:val="et"/>
        </w:rPr>
        <w:t>staatuses osalist</w:t>
      </w:r>
      <w:r w:rsidR="00506E04" w:rsidRPr="00506E04">
        <w:rPr>
          <w:rStyle w:val="Allmrkuseviide"/>
          <w:rFonts w:asciiTheme="majorBidi" w:hAnsiTheme="majorBidi" w:cstheme="majorBidi"/>
          <w:lang w:val="et"/>
        </w:rPr>
        <w:footnoteReference w:id="1"/>
      </w:r>
      <w:r w:rsidR="00E44528">
        <w:rPr>
          <w:rFonts w:asciiTheme="majorBidi" w:hAnsiTheme="majorBidi" w:cstheme="majorBidi"/>
          <w:lang w:val="et"/>
        </w:rPr>
        <w:t>.</w:t>
      </w:r>
      <w:r w:rsidR="0011211C">
        <w:rPr>
          <w:rFonts w:asciiTheme="majorBidi" w:hAnsiTheme="majorBidi" w:cstheme="majorBidi"/>
          <w:lang w:val="et"/>
        </w:rPr>
        <w:t xml:space="preserve"> </w:t>
      </w:r>
      <w:r w:rsidR="00184955">
        <w:rPr>
          <w:rFonts w:asciiTheme="majorBidi" w:hAnsiTheme="majorBidi" w:cstheme="majorBidi"/>
          <w:lang w:val="et"/>
        </w:rPr>
        <w:t>IDEA</w:t>
      </w:r>
      <w:r w:rsidR="00C27E24">
        <w:rPr>
          <w:rFonts w:asciiTheme="majorBidi" w:hAnsiTheme="majorBidi" w:cstheme="majorBidi"/>
          <w:lang w:val="et"/>
        </w:rPr>
        <w:t xml:space="preserve"> </w:t>
      </w:r>
      <w:r w:rsidR="00D05A48">
        <w:rPr>
          <w:rFonts w:asciiTheme="majorBidi" w:hAnsiTheme="majorBidi" w:cstheme="majorBidi"/>
          <w:lang w:val="et"/>
        </w:rPr>
        <w:t xml:space="preserve">on </w:t>
      </w:r>
      <w:r w:rsidR="00C27E24">
        <w:rPr>
          <w:rFonts w:asciiTheme="majorBidi" w:hAnsiTheme="majorBidi" w:cstheme="majorBidi"/>
          <w:lang w:val="et"/>
        </w:rPr>
        <w:t>valitsustevaheli</w:t>
      </w:r>
      <w:r w:rsidR="00D05A48">
        <w:rPr>
          <w:rFonts w:asciiTheme="majorBidi" w:hAnsiTheme="majorBidi" w:cstheme="majorBidi"/>
          <w:lang w:val="et"/>
        </w:rPr>
        <w:t>n</w:t>
      </w:r>
      <w:r w:rsidR="00C27E24">
        <w:rPr>
          <w:rFonts w:asciiTheme="majorBidi" w:hAnsiTheme="majorBidi" w:cstheme="majorBidi"/>
          <w:lang w:val="et"/>
        </w:rPr>
        <w:t>e organisatsioon, mille eesmär</w:t>
      </w:r>
      <w:r w:rsidR="00D05A48">
        <w:rPr>
          <w:rFonts w:asciiTheme="majorBidi" w:hAnsiTheme="majorBidi" w:cstheme="majorBidi"/>
          <w:lang w:val="et"/>
        </w:rPr>
        <w:t>k</w:t>
      </w:r>
      <w:r w:rsidR="00C27E24">
        <w:rPr>
          <w:rFonts w:asciiTheme="majorBidi" w:hAnsiTheme="majorBidi" w:cstheme="majorBidi"/>
          <w:lang w:val="et"/>
        </w:rPr>
        <w:t xml:space="preserve"> on toetada demokraatiat </w:t>
      </w:r>
      <w:r w:rsidR="00D05A48">
        <w:rPr>
          <w:rFonts w:asciiTheme="majorBidi" w:hAnsiTheme="majorBidi" w:cstheme="majorBidi"/>
          <w:lang w:val="et"/>
        </w:rPr>
        <w:t xml:space="preserve">kogu </w:t>
      </w:r>
      <w:r w:rsidR="00C27E24">
        <w:rPr>
          <w:rFonts w:asciiTheme="majorBidi" w:hAnsiTheme="majorBidi" w:cstheme="majorBidi"/>
          <w:lang w:val="et"/>
        </w:rPr>
        <w:t>maailma</w:t>
      </w:r>
      <w:r w:rsidR="00D05A48">
        <w:rPr>
          <w:rFonts w:asciiTheme="majorBidi" w:hAnsiTheme="majorBidi" w:cstheme="majorBidi"/>
          <w:lang w:val="et"/>
        </w:rPr>
        <w:t>s</w:t>
      </w:r>
      <w:r w:rsidR="00C27E24">
        <w:rPr>
          <w:rFonts w:asciiTheme="majorBidi" w:hAnsiTheme="majorBidi" w:cstheme="majorBidi"/>
          <w:lang w:val="et"/>
        </w:rPr>
        <w:t>.</w:t>
      </w:r>
    </w:p>
    <w:p w14:paraId="49EC672F" w14:textId="0D3F5383" w:rsidR="00C27E24" w:rsidRDefault="00C27E24" w:rsidP="00DA02BD">
      <w:pPr>
        <w:widowControl/>
        <w:autoSpaceDE/>
        <w:autoSpaceDN/>
        <w:adjustRightInd/>
        <w:jc w:val="both"/>
        <w:rPr>
          <w:rFonts w:asciiTheme="majorBidi" w:hAnsiTheme="majorBidi" w:cstheme="majorBidi"/>
          <w:lang w:val="et"/>
        </w:rPr>
      </w:pPr>
    </w:p>
    <w:p w14:paraId="51738F79" w14:textId="5CAEE620" w:rsidR="00C27E24" w:rsidRDefault="00184955" w:rsidP="00DA02BD">
      <w:pPr>
        <w:widowControl/>
        <w:autoSpaceDE/>
        <w:autoSpaceDN/>
        <w:adjustRightInd/>
        <w:jc w:val="both"/>
        <w:rPr>
          <w:rFonts w:asciiTheme="majorBidi" w:hAnsiTheme="majorBidi" w:cstheme="majorBidi"/>
          <w:lang w:val="et"/>
        </w:rPr>
      </w:pPr>
      <w:r>
        <w:rPr>
          <w:rFonts w:asciiTheme="majorBidi" w:hAnsiTheme="majorBidi" w:cstheme="majorBidi"/>
          <w:lang w:val="et"/>
        </w:rPr>
        <w:t xml:space="preserve">IDEA </w:t>
      </w:r>
      <w:r w:rsidR="00C27E24">
        <w:rPr>
          <w:rFonts w:asciiTheme="majorBidi" w:hAnsiTheme="majorBidi" w:cstheme="majorBidi"/>
          <w:lang w:val="et"/>
        </w:rPr>
        <w:t xml:space="preserve">tööd reguleerivad põhikiri </w:t>
      </w:r>
      <w:r w:rsidR="00D05A48">
        <w:rPr>
          <w:rFonts w:asciiTheme="majorBidi" w:hAnsiTheme="majorBidi" w:cstheme="majorBidi"/>
          <w:lang w:val="et"/>
        </w:rPr>
        <w:t xml:space="preserve">ja </w:t>
      </w:r>
      <w:r w:rsidR="00C27E24">
        <w:rPr>
          <w:rFonts w:asciiTheme="majorBidi" w:hAnsiTheme="majorBidi" w:cstheme="majorBidi"/>
          <w:lang w:val="et"/>
        </w:rPr>
        <w:t>liimesriikide nõukogu (</w:t>
      </w:r>
      <w:r w:rsidR="00C27E24" w:rsidRPr="00E44528">
        <w:rPr>
          <w:rFonts w:asciiTheme="majorBidi" w:hAnsiTheme="majorBidi" w:cstheme="majorBidi"/>
          <w:iCs/>
          <w:lang w:val="et"/>
        </w:rPr>
        <w:t>Council of Member States</w:t>
      </w:r>
      <w:r w:rsidR="00C27E24" w:rsidRPr="00D44169">
        <w:rPr>
          <w:rFonts w:asciiTheme="majorBidi" w:hAnsiTheme="majorBidi" w:cstheme="majorBidi"/>
          <w:lang w:val="et"/>
        </w:rPr>
        <w:t>). Liikmesriikide nõukogu kohtumisi valmistab ette juhtkomitee, mis koosneb neljast riigist</w:t>
      </w:r>
      <w:r>
        <w:rPr>
          <w:rFonts w:asciiTheme="majorBidi" w:hAnsiTheme="majorBidi" w:cstheme="majorBidi"/>
          <w:lang w:val="et"/>
        </w:rPr>
        <w:t>:</w:t>
      </w:r>
      <w:r w:rsidR="00C27E24" w:rsidRPr="00D44169">
        <w:rPr>
          <w:rFonts w:asciiTheme="majorBidi" w:hAnsiTheme="majorBidi" w:cstheme="majorBidi"/>
          <w:lang w:val="et"/>
        </w:rPr>
        <w:t xml:space="preserve"> eesistujast, kahest ase-eesistujast ja Rootsist kui peakorteri riigist. Lisaks on juhtkomitees nõu</w:t>
      </w:r>
      <w:r w:rsidR="000F5DAB" w:rsidRPr="00D44169">
        <w:rPr>
          <w:rFonts w:asciiTheme="majorBidi" w:hAnsiTheme="majorBidi" w:cstheme="majorBidi"/>
          <w:lang w:val="et"/>
        </w:rPr>
        <w:t>andek</w:t>
      </w:r>
      <w:r w:rsidR="00C27E24" w:rsidRPr="00D44169">
        <w:rPr>
          <w:rFonts w:asciiTheme="majorBidi" w:hAnsiTheme="majorBidi" w:cstheme="majorBidi"/>
          <w:lang w:val="et"/>
        </w:rPr>
        <w:t xml:space="preserve">ogu esimees ja aseesimees. </w:t>
      </w:r>
      <w:r w:rsidR="00C27E24" w:rsidRPr="00D44169">
        <w:rPr>
          <w:rFonts w:asciiTheme="majorBidi" w:hAnsiTheme="majorBidi" w:cstheme="majorBidi"/>
          <w:i/>
          <w:iCs/>
          <w:lang w:val="et"/>
        </w:rPr>
        <w:t>Ex officio</w:t>
      </w:r>
      <w:r w:rsidR="00C27E24" w:rsidRPr="00D44169">
        <w:rPr>
          <w:rFonts w:asciiTheme="majorBidi" w:hAnsiTheme="majorBidi" w:cstheme="majorBidi"/>
          <w:lang w:val="et"/>
        </w:rPr>
        <w:t xml:space="preserve"> kuulub juhtkomiteesse </w:t>
      </w:r>
      <w:r w:rsidR="00C564BC" w:rsidRPr="00D44169">
        <w:rPr>
          <w:rFonts w:asciiTheme="majorBidi" w:hAnsiTheme="majorBidi" w:cstheme="majorBidi"/>
          <w:lang w:val="et"/>
        </w:rPr>
        <w:t xml:space="preserve">veel </w:t>
      </w:r>
      <w:r w:rsidR="00C27E24" w:rsidRPr="00D44169">
        <w:rPr>
          <w:rFonts w:asciiTheme="majorBidi" w:hAnsiTheme="majorBidi" w:cstheme="majorBidi"/>
          <w:lang w:val="et"/>
        </w:rPr>
        <w:t>peasekretär.</w:t>
      </w:r>
      <w:r w:rsidR="00842CAD" w:rsidRPr="00D44169">
        <w:rPr>
          <w:rFonts w:asciiTheme="majorBidi" w:hAnsiTheme="majorBidi" w:cstheme="majorBidi"/>
          <w:lang w:val="et"/>
        </w:rPr>
        <w:t xml:space="preserve"> Nõu</w:t>
      </w:r>
      <w:r w:rsidR="000F5DAB" w:rsidRPr="00D44169">
        <w:rPr>
          <w:rFonts w:asciiTheme="majorBidi" w:hAnsiTheme="majorBidi" w:cstheme="majorBidi"/>
          <w:lang w:val="et"/>
        </w:rPr>
        <w:t>ande</w:t>
      </w:r>
      <w:r w:rsidR="00842CAD" w:rsidRPr="00D44169">
        <w:rPr>
          <w:rFonts w:asciiTheme="majorBidi" w:hAnsiTheme="majorBidi" w:cstheme="majorBidi"/>
          <w:lang w:val="et"/>
        </w:rPr>
        <w:t xml:space="preserve">kogu </w:t>
      </w:r>
      <w:r w:rsidRPr="00D44169">
        <w:rPr>
          <w:rFonts w:asciiTheme="majorBidi" w:hAnsiTheme="majorBidi" w:cstheme="majorBidi"/>
          <w:lang w:val="et"/>
        </w:rPr>
        <w:t>koosneb eri elualade</w:t>
      </w:r>
      <w:r w:rsidRPr="00184955">
        <w:rPr>
          <w:rFonts w:asciiTheme="majorBidi" w:hAnsiTheme="majorBidi" w:cstheme="majorBidi"/>
          <w:lang w:val="et"/>
        </w:rPr>
        <w:t xml:space="preserve"> </w:t>
      </w:r>
      <w:r w:rsidRPr="00D44169">
        <w:rPr>
          <w:rFonts w:asciiTheme="majorBidi" w:hAnsiTheme="majorBidi" w:cstheme="majorBidi"/>
          <w:lang w:val="et"/>
        </w:rPr>
        <w:t>ekspertidest</w:t>
      </w:r>
      <w:r>
        <w:rPr>
          <w:rFonts w:asciiTheme="majorBidi" w:hAnsiTheme="majorBidi" w:cstheme="majorBidi"/>
          <w:lang w:val="et"/>
        </w:rPr>
        <w:t xml:space="preserve"> ja</w:t>
      </w:r>
      <w:r w:rsidR="00D75045">
        <w:rPr>
          <w:rFonts w:asciiTheme="majorBidi" w:hAnsiTheme="majorBidi" w:cstheme="majorBidi"/>
          <w:lang w:val="et"/>
        </w:rPr>
        <w:t xml:space="preserve"> ta</w:t>
      </w:r>
      <w:r w:rsidRPr="00D44169">
        <w:rPr>
          <w:rFonts w:asciiTheme="majorBidi" w:hAnsiTheme="majorBidi" w:cstheme="majorBidi"/>
          <w:lang w:val="et"/>
        </w:rPr>
        <w:t xml:space="preserve"> </w:t>
      </w:r>
      <w:r w:rsidR="00842CAD" w:rsidRPr="00D44169">
        <w:rPr>
          <w:rFonts w:asciiTheme="majorBidi" w:hAnsiTheme="majorBidi" w:cstheme="majorBidi"/>
          <w:lang w:val="et"/>
        </w:rPr>
        <w:t xml:space="preserve">lööb kaasa </w:t>
      </w:r>
      <w:r>
        <w:rPr>
          <w:rFonts w:asciiTheme="majorBidi" w:hAnsiTheme="majorBidi" w:cstheme="majorBidi"/>
          <w:lang w:val="et"/>
        </w:rPr>
        <w:t>IDEA</w:t>
      </w:r>
      <w:r w:rsidRPr="00D44169">
        <w:rPr>
          <w:rFonts w:asciiTheme="majorBidi" w:hAnsiTheme="majorBidi" w:cstheme="majorBidi"/>
          <w:lang w:val="et"/>
        </w:rPr>
        <w:t xml:space="preserve"> </w:t>
      </w:r>
      <w:r w:rsidR="00842CAD" w:rsidRPr="00D44169">
        <w:rPr>
          <w:rFonts w:asciiTheme="majorBidi" w:hAnsiTheme="majorBidi" w:cstheme="majorBidi"/>
          <w:lang w:val="et"/>
        </w:rPr>
        <w:t xml:space="preserve">strateegilises planeerimises. </w:t>
      </w:r>
      <w:r>
        <w:rPr>
          <w:rFonts w:asciiTheme="majorBidi" w:hAnsiTheme="majorBidi" w:cstheme="majorBidi"/>
          <w:lang w:val="et"/>
        </w:rPr>
        <w:t>IDEA</w:t>
      </w:r>
      <w:r w:rsidRPr="00D44169">
        <w:rPr>
          <w:rFonts w:asciiTheme="majorBidi" w:hAnsiTheme="majorBidi" w:cstheme="majorBidi"/>
          <w:lang w:val="et"/>
        </w:rPr>
        <w:t xml:space="preserve"> </w:t>
      </w:r>
      <w:r w:rsidR="00842CAD" w:rsidRPr="00D44169">
        <w:rPr>
          <w:rFonts w:asciiTheme="majorBidi" w:hAnsiTheme="majorBidi" w:cstheme="majorBidi"/>
          <w:lang w:val="et"/>
        </w:rPr>
        <w:t xml:space="preserve">juures </w:t>
      </w:r>
      <w:r w:rsidR="00C564BC" w:rsidRPr="00D44169">
        <w:rPr>
          <w:rFonts w:asciiTheme="majorBidi" w:hAnsiTheme="majorBidi" w:cstheme="majorBidi"/>
          <w:lang w:val="et"/>
        </w:rPr>
        <w:t xml:space="preserve">tegutseb </w:t>
      </w:r>
      <w:r w:rsidR="00842CAD" w:rsidRPr="00D44169">
        <w:rPr>
          <w:rFonts w:asciiTheme="majorBidi" w:hAnsiTheme="majorBidi" w:cstheme="majorBidi"/>
          <w:lang w:val="et"/>
        </w:rPr>
        <w:t xml:space="preserve">ka sekretariaat, </w:t>
      </w:r>
      <w:r>
        <w:rPr>
          <w:rFonts w:asciiTheme="majorBidi" w:hAnsiTheme="majorBidi" w:cstheme="majorBidi"/>
          <w:lang w:val="et"/>
        </w:rPr>
        <w:t>kes</w:t>
      </w:r>
      <w:r w:rsidRPr="00D44169">
        <w:rPr>
          <w:rFonts w:asciiTheme="majorBidi" w:hAnsiTheme="majorBidi" w:cstheme="majorBidi"/>
          <w:lang w:val="et"/>
        </w:rPr>
        <w:t xml:space="preserve"> </w:t>
      </w:r>
      <w:r w:rsidR="00842CAD" w:rsidRPr="00D44169">
        <w:rPr>
          <w:rFonts w:asciiTheme="majorBidi" w:hAnsiTheme="majorBidi" w:cstheme="majorBidi"/>
          <w:lang w:val="et"/>
        </w:rPr>
        <w:t>abistab peasekretäri</w:t>
      </w:r>
      <w:r w:rsidR="00842CAD">
        <w:rPr>
          <w:rFonts w:asciiTheme="majorBidi" w:hAnsiTheme="majorBidi" w:cstheme="majorBidi"/>
          <w:lang w:val="et"/>
        </w:rPr>
        <w:t xml:space="preserve"> igapäevatoimetustes.</w:t>
      </w:r>
    </w:p>
    <w:p w14:paraId="3F83E676" w14:textId="1463F9D7" w:rsidR="00E532BD" w:rsidRDefault="00E532BD" w:rsidP="00DA02BD">
      <w:pPr>
        <w:widowControl/>
        <w:autoSpaceDE/>
        <w:autoSpaceDN/>
        <w:adjustRightInd/>
        <w:jc w:val="both"/>
        <w:rPr>
          <w:rFonts w:asciiTheme="majorBidi" w:hAnsiTheme="majorBidi" w:cstheme="majorBidi"/>
          <w:lang w:val="et"/>
        </w:rPr>
      </w:pPr>
    </w:p>
    <w:p w14:paraId="5B9F9954" w14:textId="48B2D509" w:rsidR="00E532BD" w:rsidRDefault="00E532BD" w:rsidP="00E532BD">
      <w:pPr>
        <w:jc w:val="both"/>
      </w:pPr>
      <w:r>
        <w:t>Eesti väljendas IDEA</w:t>
      </w:r>
      <w:r w:rsidR="00184955">
        <w:t>-</w:t>
      </w:r>
      <w:r>
        <w:t xml:space="preserve">ga </w:t>
      </w:r>
      <w:r w:rsidR="00184955">
        <w:t>ühinemise soovi 2021. aasta juunis</w:t>
      </w:r>
      <w:r>
        <w:t xml:space="preserve">. </w:t>
      </w:r>
      <w:r w:rsidR="00911844">
        <w:rPr>
          <w:rStyle w:val="null1"/>
        </w:rPr>
        <w:t xml:space="preserve">1. </w:t>
      </w:r>
      <w:r w:rsidR="00911844">
        <w:t>detsembril</w:t>
      </w:r>
      <w:r>
        <w:t xml:space="preserve"> 2021 kiitis </w:t>
      </w:r>
      <w:r w:rsidR="00B94F9D">
        <w:t>n</w:t>
      </w:r>
      <w:r>
        <w:t xml:space="preserve">õukogu Eesti ühinemise heaks. </w:t>
      </w:r>
      <w:r w:rsidR="00B94F9D">
        <w:t>S</w:t>
      </w:r>
      <w:r>
        <w:t xml:space="preserve">ellest ajast </w:t>
      </w:r>
      <w:r w:rsidR="00D75045">
        <w:t xml:space="preserve">peale </w:t>
      </w:r>
      <w:r>
        <w:t xml:space="preserve">on Eesti osalenud nõukogu istungitel kas füüsiliselt või virtuaalselt. Samuti on Eesti osalenud </w:t>
      </w:r>
      <w:r w:rsidR="00B94F9D">
        <w:t xml:space="preserve">mitmesugustel </w:t>
      </w:r>
      <w:r>
        <w:t>IDEA üritustel, enamjaolt e</w:t>
      </w:r>
      <w:r w:rsidR="00D75045">
        <w:noBreakHyphen/>
      </w:r>
      <w:r>
        <w:t xml:space="preserve">demokraatia </w:t>
      </w:r>
      <w:r w:rsidR="00B94F9D">
        <w:t>konverentsidel</w:t>
      </w:r>
      <w:r>
        <w:t xml:space="preserve">, kus </w:t>
      </w:r>
      <w:r w:rsidR="00B94F9D">
        <w:t xml:space="preserve">on üles astunud </w:t>
      </w:r>
      <w:r>
        <w:t>ka Välisministeeriumi eksperdid. IDEA peasekretär on käinud Eestis k</w:t>
      </w:r>
      <w:r w:rsidR="00B94F9D">
        <w:t>aks korda</w:t>
      </w:r>
      <w:r>
        <w:t>, esime</w:t>
      </w:r>
      <w:r w:rsidR="00B94F9D">
        <w:t>ne</w:t>
      </w:r>
      <w:r>
        <w:t xml:space="preserve"> kor</w:t>
      </w:r>
      <w:r w:rsidR="00B94F9D">
        <w:t>d</w:t>
      </w:r>
      <w:r>
        <w:t xml:space="preserve"> </w:t>
      </w:r>
      <w:r w:rsidR="00B94F9D">
        <w:t xml:space="preserve">visiidil </w:t>
      </w:r>
      <w:r>
        <w:t xml:space="preserve">pärast </w:t>
      </w:r>
      <w:r w:rsidR="00B94F9D">
        <w:t xml:space="preserve">seda, kui </w:t>
      </w:r>
      <w:r>
        <w:t>Eesti ühinemi</w:t>
      </w:r>
      <w:r w:rsidR="00B94F9D">
        <w:t>ne</w:t>
      </w:r>
      <w:r>
        <w:t xml:space="preserve"> heaks</w:t>
      </w:r>
      <w:r w:rsidR="00B94F9D">
        <w:t xml:space="preserve"> </w:t>
      </w:r>
      <w:r>
        <w:t>ki</w:t>
      </w:r>
      <w:r w:rsidR="00B94F9D">
        <w:t>ideti,</w:t>
      </w:r>
      <w:r>
        <w:t xml:space="preserve"> </w:t>
      </w:r>
      <w:r w:rsidR="00B94F9D">
        <w:t>ja</w:t>
      </w:r>
      <w:r>
        <w:t xml:space="preserve"> viimati 2023. aasta sügisel </w:t>
      </w:r>
      <w:r w:rsidR="00D75045">
        <w:t>a</w:t>
      </w:r>
      <w:r>
        <w:t xml:space="preserve">vatud </w:t>
      </w:r>
      <w:r w:rsidR="00D75045">
        <w:t>v</w:t>
      </w:r>
      <w:r>
        <w:t xml:space="preserve">alitsemise </w:t>
      </w:r>
      <w:r w:rsidR="00D75045">
        <w:t>p</w:t>
      </w:r>
      <w:r>
        <w:t xml:space="preserve">artnerluse tippkohtumisel. </w:t>
      </w:r>
      <w:r w:rsidR="00B94F9D">
        <w:t xml:space="preserve">Selleks et </w:t>
      </w:r>
      <w:r>
        <w:t xml:space="preserve">Eesti liikmesus </w:t>
      </w:r>
      <w:r w:rsidR="00B94F9D">
        <w:t xml:space="preserve">ametlikult </w:t>
      </w:r>
      <w:r>
        <w:t>jõustu</w:t>
      </w:r>
      <w:r w:rsidR="00B94F9D">
        <w:t>ks,</w:t>
      </w:r>
      <w:r w:rsidR="00C564BC">
        <w:t xml:space="preserve"> on</w:t>
      </w:r>
      <w:r>
        <w:t xml:space="preserve"> </w:t>
      </w:r>
      <w:r w:rsidR="00D75045">
        <w:t>jäänud</w:t>
      </w:r>
      <w:r w:rsidR="00D75045" w:rsidRPr="00025F8B">
        <w:t xml:space="preserve"> </w:t>
      </w:r>
      <w:r w:rsidR="00B94F9D">
        <w:t>astuda</w:t>
      </w:r>
      <w:r w:rsidR="00B94F9D" w:rsidRPr="00025F8B">
        <w:t xml:space="preserve"> </w:t>
      </w:r>
      <w:r>
        <w:t xml:space="preserve">veel </w:t>
      </w:r>
      <w:r w:rsidRPr="00025F8B">
        <w:t>viimane formaalne samm</w:t>
      </w:r>
      <w:r w:rsidR="00D75045">
        <w:t> –</w:t>
      </w:r>
      <w:r>
        <w:t xml:space="preserve"> </w:t>
      </w:r>
      <w:r w:rsidR="00D75045">
        <w:t xml:space="preserve">ratifitseerida </w:t>
      </w:r>
      <w:r>
        <w:t>põhiki</w:t>
      </w:r>
      <w:r w:rsidR="00D75045">
        <w:t>ri</w:t>
      </w:r>
      <w:r>
        <w:t xml:space="preserve"> </w:t>
      </w:r>
      <w:r w:rsidRPr="00025F8B">
        <w:t>Riigikogus</w:t>
      </w:r>
      <w:r>
        <w:t>.</w:t>
      </w:r>
    </w:p>
    <w:p w14:paraId="349AB84A" w14:textId="77777777" w:rsidR="005E4CEC" w:rsidRDefault="005E4CEC" w:rsidP="006A0ACE">
      <w:pPr>
        <w:jc w:val="both"/>
        <w:rPr>
          <w:b/>
          <w:bCs/>
        </w:rPr>
      </w:pPr>
    </w:p>
    <w:p w14:paraId="5B9F425D" w14:textId="4AE0FEC5" w:rsidR="006A0ACE" w:rsidRDefault="006A0ACE" w:rsidP="006A0ACE">
      <w:pPr>
        <w:jc w:val="both"/>
        <w:rPr>
          <w:b/>
          <w:bCs/>
        </w:rPr>
      </w:pPr>
      <w:r>
        <w:rPr>
          <w:b/>
          <w:bCs/>
        </w:rPr>
        <w:t>1.2. Eelnõu ettevalmistaja</w:t>
      </w:r>
    </w:p>
    <w:p w14:paraId="07C1C9C6" w14:textId="77777777" w:rsidR="006A0ACE" w:rsidRPr="007D3306" w:rsidRDefault="006A0ACE" w:rsidP="006A0ACE">
      <w:pPr>
        <w:jc w:val="both"/>
        <w:rPr>
          <w:b/>
          <w:bCs/>
        </w:rPr>
      </w:pPr>
    </w:p>
    <w:p w14:paraId="43038190" w14:textId="7661C7C3" w:rsidR="004F47A3" w:rsidRDefault="006A0ACE" w:rsidP="006A0ACE">
      <w:pPr>
        <w:jc w:val="both"/>
      </w:pPr>
      <w:r>
        <w:t xml:space="preserve">Eelnõu </w:t>
      </w:r>
      <w:r w:rsidR="00DD5324">
        <w:t xml:space="preserve">ja seletuskirja on koostanud Välisministeeriumi juriidilise osakonna rahvusvahelise õiguse büroo direktor Kristi Land (e-post </w:t>
      </w:r>
      <w:hyperlink r:id="rId8" w:history="1">
        <w:r w:rsidR="00DD5324" w:rsidRPr="00C754FE">
          <w:rPr>
            <w:rStyle w:val="Hperlink"/>
          </w:rPr>
          <w:t>kristi.land@mfa.ee</w:t>
        </w:r>
      </w:hyperlink>
      <w:r w:rsidR="00184955">
        <w:t>,</w:t>
      </w:r>
      <w:r w:rsidR="00DD5324">
        <w:t xml:space="preserve"> tel 637</w:t>
      </w:r>
      <w:r w:rsidR="00184955">
        <w:t xml:space="preserve"> </w:t>
      </w:r>
      <w:r w:rsidR="00DD5324">
        <w:t xml:space="preserve">7431) </w:t>
      </w:r>
      <w:r w:rsidR="002F198F">
        <w:t>ning</w:t>
      </w:r>
      <w:r w:rsidR="00DD5324">
        <w:t xml:space="preserve"> </w:t>
      </w:r>
      <w:r w:rsidR="00BE4770">
        <w:t>rahvusvaheliste organisatsioonide ja inimõiguste</w:t>
      </w:r>
      <w:r w:rsidR="00DD5324">
        <w:t xml:space="preserve"> osakonna </w:t>
      </w:r>
      <w:r w:rsidR="00BE4770">
        <w:t>inimõiguste büroo lauaülem</w:t>
      </w:r>
      <w:r w:rsidR="00DD5324">
        <w:t xml:space="preserve"> Maarja Kask </w:t>
      </w:r>
      <w:r w:rsidR="00305ABE" w:rsidRPr="003D1D7C">
        <w:t>(e-post</w:t>
      </w:r>
      <w:r w:rsidR="00BE4770">
        <w:t xml:space="preserve"> </w:t>
      </w:r>
      <w:hyperlink r:id="rId9" w:history="1">
        <w:r w:rsidR="00BE4770" w:rsidRPr="00EC7162">
          <w:rPr>
            <w:rStyle w:val="Hperlink"/>
          </w:rPr>
          <w:t>maarja.kask@mfa.ee</w:t>
        </w:r>
      </w:hyperlink>
      <w:r w:rsidR="00BE4770">
        <w:t>,</w:t>
      </w:r>
      <w:r w:rsidR="00305ABE" w:rsidRPr="003D1D7C">
        <w:t xml:space="preserve"> tel </w:t>
      </w:r>
      <w:r w:rsidR="00BE4770">
        <w:t>637</w:t>
      </w:r>
      <w:r w:rsidR="00184955">
        <w:t xml:space="preserve"> </w:t>
      </w:r>
      <w:r w:rsidR="00BE4770">
        <w:t>7143</w:t>
      </w:r>
      <w:r w:rsidR="00305ABE" w:rsidRPr="003D1D7C">
        <w:t>)</w:t>
      </w:r>
      <w:r w:rsidR="00F66EE0">
        <w:t>.</w:t>
      </w:r>
      <w:r w:rsidR="0091365A">
        <w:t xml:space="preserve"> </w:t>
      </w:r>
      <w:r w:rsidR="00E44528">
        <w:t xml:space="preserve">Seletuskirja </w:t>
      </w:r>
      <w:r w:rsidR="00C01717">
        <w:t xml:space="preserve">on </w:t>
      </w:r>
      <w:r w:rsidR="00E44528">
        <w:t>keeleliselt toimetanu</w:t>
      </w:r>
      <w:r w:rsidR="00E44528" w:rsidRPr="00557275">
        <w:t xml:space="preserve">d </w:t>
      </w:r>
      <w:r w:rsidR="00C01717" w:rsidRPr="00557275">
        <w:rPr>
          <w:rFonts w:ascii="Cambria" w:hAnsi="Cambria"/>
        </w:rPr>
        <w:t xml:space="preserve">Tiina Alekõrs </w:t>
      </w:r>
      <w:r w:rsidR="00C01717">
        <w:rPr>
          <w:rFonts w:ascii="Cambria" w:hAnsi="Cambria"/>
          <w:color w:val="002060"/>
        </w:rPr>
        <w:t>(</w:t>
      </w:r>
      <w:hyperlink r:id="rId10" w:history="1">
        <w:r w:rsidR="00C01717">
          <w:rPr>
            <w:rStyle w:val="Hperlink"/>
            <w:rFonts w:ascii="Cambria" w:hAnsi="Cambria"/>
          </w:rPr>
          <w:t>tiina@luisa.ee</w:t>
        </w:r>
      </w:hyperlink>
      <w:r w:rsidR="00C01717">
        <w:rPr>
          <w:rFonts w:ascii="Cambria" w:hAnsi="Cambria"/>
          <w:color w:val="002060"/>
        </w:rPr>
        <w:t>).</w:t>
      </w:r>
      <w:r w:rsidR="00E44528">
        <w:t xml:space="preserve"> </w:t>
      </w:r>
      <w:r w:rsidR="00DD5324">
        <w:t xml:space="preserve">Kokkuleppe on inglise keelest eesti keelde tõlkinud </w:t>
      </w:r>
      <w:r w:rsidR="00F66EE0" w:rsidRPr="00DA50C4">
        <w:t xml:space="preserve">vandetõlk </w:t>
      </w:r>
      <w:r w:rsidR="00DD5324">
        <w:t xml:space="preserve">Marika Borovikova </w:t>
      </w:r>
      <w:r w:rsidR="00F66EE0" w:rsidRPr="00DA50C4">
        <w:t>(tel</w:t>
      </w:r>
      <w:r w:rsidR="00DD5324">
        <w:t xml:space="preserve"> 626</w:t>
      </w:r>
      <w:r w:rsidR="00184955">
        <w:t xml:space="preserve"> </w:t>
      </w:r>
      <w:r w:rsidR="00DD5324">
        <w:t xml:space="preserve">4284, </w:t>
      </w:r>
      <w:hyperlink r:id="rId11" w:history="1">
        <w:r w:rsidR="00DD5324" w:rsidRPr="00C754FE">
          <w:rPr>
            <w:rStyle w:val="Hperlink"/>
          </w:rPr>
          <w:t>rotermanni@luisa.ee</w:t>
        </w:r>
      </w:hyperlink>
      <w:r w:rsidR="00DD5324">
        <w:t>)</w:t>
      </w:r>
      <w:hyperlink r:id="rId12" w:history="1"/>
      <w:r w:rsidR="00F66EE0" w:rsidRPr="00DA50C4">
        <w:t>.</w:t>
      </w:r>
    </w:p>
    <w:p w14:paraId="291CBE5B" w14:textId="77777777" w:rsidR="006A0ACE" w:rsidRDefault="006A0ACE" w:rsidP="006A0ACE">
      <w:pPr>
        <w:jc w:val="both"/>
        <w:rPr>
          <w:rFonts w:eastAsiaTheme="minorHAnsi"/>
          <w:lang w:eastAsia="en-US" w:bidi="ar-SA"/>
        </w:rPr>
      </w:pPr>
    </w:p>
    <w:p w14:paraId="4EBF6094" w14:textId="77777777" w:rsidR="006A0ACE" w:rsidRDefault="006A0ACE" w:rsidP="006A0ACE">
      <w:pPr>
        <w:jc w:val="both"/>
        <w:rPr>
          <w:b/>
          <w:bCs/>
        </w:rPr>
      </w:pPr>
      <w:commentRangeStart w:id="1"/>
      <w:r>
        <w:rPr>
          <w:b/>
          <w:bCs/>
        </w:rPr>
        <w:lastRenderedPageBreak/>
        <w:t xml:space="preserve">1.3. </w:t>
      </w:r>
      <w:commentRangeEnd w:id="1"/>
      <w:r w:rsidR="00D025F5">
        <w:rPr>
          <w:rStyle w:val="Kommentaariviide"/>
        </w:rPr>
        <w:commentReference w:id="1"/>
      </w:r>
      <w:r>
        <w:rPr>
          <w:b/>
          <w:bCs/>
        </w:rPr>
        <w:t>Märkused</w:t>
      </w:r>
    </w:p>
    <w:p w14:paraId="0597BD19" w14:textId="77777777" w:rsidR="00143450" w:rsidRDefault="00143450" w:rsidP="006A0ACE">
      <w:pPr>
        <w:pStyle w:val="Vaikimisi"/>
        <w:jc w:val="both"/>
        <w:rPr>
          <w:rFonts w:ascii="Times New Roman" w:hAnsi="Times New Roman" w:cs="Times New Roman"/>
        </w:rPr>
      </w:pPr>
    </w:p>
    <w:p w14:paraId="16894F64" w14:textId="2863AEC5" w:rsidR="00B15D3F" w:rsidRDefault="002F198F" w:rsidP="006A0ACE">
      <w:pPr>
        <w:pStyle w:val="Vaikimisi"/>
        <w:jc w:val="both"/>
        <w:rPr>
          <w:rFonts w:ascii="Times New Roman" w:hAnsi="Times New Roman" w:cs="Times New Roman"/>
        </w:rPr>
      </w:pPr>
      <w:r>
        <w:rPr>
          <w:rFonts w:ascii="Times New Roman" w:hAnsi="Times New Roman" w:cs="Times New Roman"/>
        </w:rPr>
        <w:t>Selleks et e</w:t>
      </w:r>
      <w:r w:rsidR="00980122">
        <w:rPr>
          <w:rFonts w:ascii="Times New Roman" w:hAnsi="Times New Roman" w:cs="Times New Roman"/>
        </w:rPr>
        <w:t>elnõu seadusena vastu</w:t>
      </w:r>
      <w:r>
        <w:rPr>
          <w:rFonts w:ascii="Times New Roman" w:hAnsi="Times New Roman" w:cs="Times New Roman"/>
        </w:rPr>
        <w:t xml:space="preserve"> </w:t>
      </w:r>
      <w:r w:rsidR="00980122">
        <w:rPr>
          <w:rFonts w:ascii="Times New Roman" w:hAnsi="Times New Roman" w:cs="Times New Roman"/>
        </w:rPr>
        <w:t>võt</w:t>
      </w:r>
      <w:r>
        <w:rPr>
          <w:rFonts w:ascii="Times New Roman" w:hAnsi="Times New Roman" w:cs="Times New Roman"/>
        </w:rPr>
        <w:t>ta,</w:t>
      </w:r>
      <w:r w:rsidR="00980122">
        <w:rPr>
          <w:rFonts w:ascii="Times New Roman" w:hAnsi="Times New Roman" w:cs="Times New Roman"/>
        </w:rPr>
        <w:t xml:space="preserve"> on vaja </w:t>
      </w:r>
      <w:r w:rsidR="00980122" w:rsidRPr="00AE452B">
        <w:rPr>
          <w:rFonts w:ascii="Times New Roman" w:hAnsi="Times New Roman" w:cs="Times New Roman"/>
        </w:rPr>
        <w:t>Riigikogu poolthäälte enamus</w:t>
      </w:r>
      <w:r>
        <w:rPr>
          <w:rFonts w:ascii="Times New Roman" w:hAnsi="Times New Roman" w:cs="Times New Roman"/>
        </w:rPr>
        <w:t>t</w:t>
      </w:r>
      <w:r w:rsidR="00980122" w:rsidRPr="00AE452B">
        <w:rPr>
          <w:rFonts w:ascii="Times New Roman" w:hAnsi="Times New Roman" w:cs="Times New Roman"/>
        </w:rPr>
        <w:t>.</w:t>
      </w:r>
    </w:p>
    <w:p w14:paraId="11FD2E85" w14:textId="77777777" w:rsidR="00B15D3F" w:rsidRDefault="00B15D3F" w:rsidP="006A0ACE">
      <w:pPr>
        <w:pStyle w:val="Vaikimisi"/>
        <w:jc w:val="both"/>
        <w:rPr>
          <w:rFonts w:ascii="Times New Roman" w:hAnsi="Times New Roman" w:cs="Times New Roman"/>
        </w:rPr>
      </w:pPr>
    </w:p>
    <w:p w14:paraId="7C57679E" w14:textId="204C6F11" w:rsidR="006A0ACE" w:rsidRDefault="00B15D3F" w:rsidP="006A0ACE">
      <w:pPr>
        <w:pStyle w:val="Vaikimisi"/>
        <w:jc w:val="both"/>
        <w:rPr>
          <w:rFonts w:ascii="Times New Roman" w:hAnsi="Times New Roman" w:cs="Times New Roman"/>
        </w:rPr>
      </w:pPr>
      <w:r>
        <w:rPr>
          <w:rFonts w:ascii="Times New Roman" w:hAnsi="Times New Roman" w:cs="Times New Roman"/>
        </w:rPr>
        <w:t>Eelnõu ei ole seotud ühegi teise men</w:t>
      </w:r>
      <w:r w:rsidR="005E4CEC">
        <w:rPr>
          <w:rFonts w:ascii="Times New Roman" w:hAnsi="Times New Roman" w:cs="Times New Roman"/>
        </w:rPr>
        <w:t>e</w:t>
      </w:r>
      <w:r>
        <w:rPr>
          <w:rFonts w:ascii="Times New Roman" w:hAnsi="Times New Roman" w:cs="Times New Roman"/>
        </w:rPr>
        <w:t>tluses oleva seaduseelnõuga.</w:t>
      </w:r>
    </w:p>
    <w:p w14:paraId="787681DD" w14:textId="77777777" w:rsidR="00072397" w:rsidRDefault="00072397" w:rsidP="006A0ACE">
      <w:pPr>
        <w:pStyle w:val="Vaikimisi"/>
        <w:jc w:val="both"/>
        <w:rPr>
          <w:rFonts w:ascii="Times New Roman" w:hAnsi="Times New Roman" w:cs="Times New Roman"/>
        </w:rPr>
      </w:pPr>
    </w:p>
    <w:p w14:paraId="2F4DA622" w14:textId="7A996D54" w:rsidR="00072397" w:rsidRDefault="00F75A6F" w:rsidP="006A0ACE">
      <w:pPr>
        <w:pStyle w:val="Vaikimisi"/>
        <w:jc w:val="both"/>
        <w:rPr>
          <w:rFonts w:ascii="Times New Roman" w:hAnsi="Times New Roman" w:cs="Times New Roman"/>
        </w:rPr>
      </w:pPr>
      <w:bookmarkStart w:id="2" w:name="_Hlk47694050"/>
      <w:r>
        <w:rPr>
          <w:rFonts w:ascii="Times New Roman" w:hAnsi="Times New Roman" w:cs="Times New Roman"/>
        </w:rPr>
        <w:t xml:space="preserve">IDEA </w:t>
      </w:r>
      <w:r w:rsidR="00FD299D">
        <w:rPr>
          <w:rFonts w:ascii="Times New Roman" w:hAnsi="Times New Roman" w:cs="Times New Roman"/>
        </w:rPr>
        <w:t xml:space="preserve">põhikiri </w:t>
      </w:r>
      <w:r w:rsidR="00072397">
        <w:rPr>
          <w:rFonts w:ascii="Times New Roman" w:hAnsi="Times New Roman" w:cs="Times New Roman"/>
        </w:rPr>
        <w:t xml:space="preserve">tuleb Riigikogus ratifitseerida põhiseaduse § 121 punkti 3 </w:t>
      </w:r>
      <w:r w:rsidR="008255DA">
        <w:rPr>
          <w:rFonts w:ascii="Times New Roman" w:hAnsi="Times New Roman" w:cs="Times New Roman"/>
        </w:rPr>
        <w:t>alusel</w:t>
      </w:r>
      <w:r w:rsidR="00072397">
        <w:rPr>
          <w:rFonts w:ascii="Times New Roman" w:hAnsi="Times New Roman" w:cs="Times New Roman"/>
        </w:rPr>
        <w:t>, kuna ühinetakse rahvusvahelise organisatsiooniga.</w:t>
      </w:r>
      <w:bookmarkEnd w:id="2"/>
    </w:p>
    <w:p w14:paraId="402F1887" w14:textId="77777777" w:rsidR="006A0ACE" w:rsidRDefault="006A0ACE" w:rsidP="006A0ACE"/>
    <w:p w14:paraId="69CCBDE5" w14:textId="77777777" w:rsidR="006A0ACE" w:rsidRDefault="006A0ACE" w:rsidP="006A0ACE">
      <w:pPr>
        <w:jc w:val="both"/>
        <w:rPr>
          <w:b/>
          <w:bCs/>
        </w:rPr>
      </w:pPr>
      <w:commentRangeStart w:id="3"/>
      <w:r>
        <w:rPr>
          <w:b/>
          <w:bCs/>
        </w:rPr>
        <w:t xml:space="preserve">2. </w:t>
      </w:r>
      <w:commentRangeEnd w:id="3"/>
      <w:r w:rsidR="00D025F5">
        <w:rPr>
          <w:rStyle w:val="Kommentaariviide"/>
        </w:rPr>
        <w:commentReference w:id="3"/>
      </w:r>
      <w:r>
        <w:rPr>
          <w:b/>
          <w:bCs/>
        </w:rPr>
        <w:t>Seaduse eesmärk</w:t>
      </w:r>
    </w:p>
    <w:p w14:paraId="6E9DE5A3" w14:textId="77777777" w:rsidR="006A0ACE" w:rsidRDefault="006A0ACE" w:rsidP="006A0ACE">
      <w:pPr>
        <w:jc w:val="both"/>
      </w:pPr>
    </w:p>
    <w:p w14:paraId="2435D7A6" w14:textId="6B0434D0" w:rsidR="00FE43B8" w:rsidRDefault="006A0ACE" w:rsidP="00FE43B8">
      <w:pPr>
        <w:jc w:val="both"/>
      </w:pPr>
      <w:bookmarkStart w:id="4" w:name="_Hlk46913192"/>
      <w:r>
        <w:t xml:space="preserve">Seaduse eesmärk on </w:t>
      </w:r>
      <w:r w:rsidR="000D468C">
        <w:t>ühineda</w:t>
      </w:r>
      <w:r w:rsidR="002F71E9">
        <w:t xml:space="preserve"> </w:t>
      </w:r>
      <w:r w:rsidR="00F75A6F">
        <w:t>IDEA põhikirjaga</w:t>
      </w:r>
      <w:r w:rsidR="002F71E9">
        <w:t>.</w:t>
      </w:r>
      <w:bookmarkEnd w:id="4"/>
    </w:p>
    <w:p w14:paraId="7EEF1C6E" w14:textId="77777777" w:rsidR="00FE43B8" w:rsidRDefault="00FE43B8" w:rsidP="00FE43B8">
      <w:pPr>
        <w:jc w:val="both"/>
      </w:pPr>
    </w:p>
    <w:p w14:paraId="525750B7" w14:textId="6F73EF5F" w:rsidR="00FE43B8" w:rsidRDefault="006A0ACE" w:rsidP="00FE43B8">
      <w:pPr>
        <w:jc w:val="both"/>
        <w:rPr>
          <w:b/>
          <w:bCs/>
        </w:rPr>
      </w:pPr>
      <w:r>
        <w:rPr>
          <w:b/>
          <w:bCs/>
        </w:rPr>
        <w:t>3. Eelnõu sisu ja võrdlev analüüs</w:t>
      </w:r>
    </w:p>
    <w:p w14:paraId="191C73D6" w14:textId="77777777" w:rsidR="00FE43B8" w:rsidRDefault="00FE43B8" w:rsidP="00FE43B8">
      <w:pPr>
        <w:jc w:val="both"/>
        <w:rPr>
          <w:b/>
          <w:bCs/>
        </w:rPr>
      </w:pPr>
    </w:p>
    <w:p w14:paraId="76159B03" w14:textId="6090C72C" w:rsidR="00FE43B8" w:rsidRDefault="00C14C5F" w:rsidP="00FE43B8">
      <w:pPr>
        <w:jc w:val="both"/>
        <w:rPr>
          <w:rFonts w:eastAsia="MS Mincho"/>
        </w:rPr>
      </w:pPr>
      <w:r>
        <w:t>S</w:t>
      </w:r>
      <w:r w:rsidR="006A0ACE" w:rsidRPr="00F24543">
        <w:t>eaduse eelnõu</w:t>
      </w:r>
      <w:r w:rsidR="002F198F">
        <w:t>s</w:t>
      </w:r>
      <w:r>
        <w:t xml:space="preserve"> </w:t>
      </w:r>
      <w:r w:rsidRPr="00A8747B">
        <w:rPr>
          <w:rFonts w:eastAsia="MS Mincho"/>
        </w:rPr>
        <w:t>sätesta</w:t>
      </w:r>
      <w:r w:rsidR="002F198F">
        <w:rPr>
          <w:rFonts w:eastAsia="MS Mincho"/>
        </w:rPr>
        <w:t>takse</w:t>
      </w:r>
      <w:r w:rsidRPr="00A8747B">
        <w:rPr>
          <w:rFonts w:eastAsia="MS Mincho"/>
        </w:rPr>
        <w:t xml:space="preserve"> </w:t>
      </w:r>
      <w:r w:rsidR="00FD299D">
        <w:t xml:space="preserve">IDEA põhikirjaga </w:t>
      </w:r>
      <w:r>
        <w:rPr>
          <w:rFonts w:eastAsia="MS Mincho"/>
        </w:rPr>
        <w:t>ühinemi</w:t>
      </w:r>
      <w:r w:rsidR="002F198F">
        <w:rPr>
          <w:rFonts w:eastAsia="MS Mincho"/>
        </w:rPr>
        <w:t>n</w:t>
      </w:r>
      <w:r>
        <w:rPr>
          <w:rFonts w:eastAsia="MS Mincho"/>
        </w:rPr>
        <w:t>e.</w:t>
      </w:r>
    </w:p>
    <w:p w14:paraId="193E57A3" w14:textId="77777777" w:rsidR="00FE43B8" w:rsidRDefault="00FE43B8" w:rsidP="00FE43B8">
      <w:pPr>
        <w:jc w:val="both"/>
        <w:rPr>
          <w:rFonts w:eastAsia="MS Mincho"/>
        </w:rPr>
      </w:pPr>
    </w:p>
    <w:p w14:paraId="31DA9E7E" w14:textId="2D35DBD8" w:rsidR="00FE43B8" w:rsidRDefault="00900734" w:rsidP="00FE43B8">
      <w:pPr>
        <w:jc w:val="both"/>
        <w:rPr>
          <w:bCs/>
        </w:rPr>
      </w:pPr>
      <w:r w:rsidRPr="00900734">
        <w:rPr>
          <w:bCs/>
        </w:rPr>
        <w:t>Lepingu sisu on järgmine</w:t>
      </w:r>
      <w:r w:rsidR="002F198F">
        <w:rPr>
          <w:bCs/>
        </w:rPr>
        <w:t>:</w:t>
      </w:r>
    </w:p>
    <w:p w14:paraId="3BE3BE07" w14:textId="77777777" w:rsidR="00FE43B8" w:rsidRDefault="00FE43B8" w:rsidP="00FE43B8">
      <w:pPr>
        <w:jc w:val="both"/>
        <w:rPr>
          <w:bCs/>
        </w:rPr>
      </w:pPr>
    </w:p>
    <w:p w14:paraId="52C87F02" w14:textId="306748CC" w:rsidR="00FE43B8" w:rsidRDefault="002F6AC6" w:rsidP="00FE43B8">
      <w:pPr>
        <w:jc w:val="both"/>
      </w:pPr>
      <w:r>
        <w:rPr>
          <w:b/>
          <w:bCs/>
        </w:rPr>
        <w:t>Artik</w:t>
      </w:r>
      <w:r w:rsidR="002F198F">
        <w:rPr>
          <w:b/>
          <w:bCs/>
        </w:rPr>
        <w:t>li</w:t>
      </w:r>
      <w:r>
        <w:rPr>
          <w:b/>
          <w:bCs/>
        </w:rPr>
        <w:t xml:space="preserve"> 1</w:t>
      </w:r>
      <w:r>
        <w:t xml:space="preserve"> kohaselt loovad asutajaliikmed </w:t>
      </w:r>
      <w:r w:rsidR="002F198F" w:rsidRPr="00741928">
        <w:rPr>
          <w:rFonts w:asciiTheme="majorBidi" w:hAnsiTheme="majorBidi" w:cstheme="majorBidi"/>
          <w:lang w:val="et"/>
        </w:rPr>
        <w:t>Rahvusvahelise Demokraatia ja Valimisabi Instituudi</w:t>
      </w:r>
      <w:r w:rsidR="002F198F">
        <w:rPr>
          <w:rFonts w:asciiTheme="majorBidi" w:hAnsiTheme="majorBidi" w:cstheme="majorBidi"/>
          <w:lang w:val="et"/>
        </w:rPr>
        <w:t xml:space="preserve"> (edaspidi </w:t>
      </w:r>
      <w:r w:rsidR="002F198F" w:rsidRPr="00E44528">
        <w:rPr>
          <w:i/>
        </w:rPr>
        <w:t>IDEA</w:t>
      </w:r>
      <w:r w:rsidR="002F198F">
        <w:t>)</w:t>
      </w:r>
      <w:r>
        <w:t xml:space="preserve"> kui valitsustevahelise organisatsiooni</w:t>
      </w:r>
      <w:r w:rsidR="002F198F">
        <w:t>, mille</w:t>
      </w:r>
      <w:r>
        <w:t xml:space="preserve"> peakorter</w:t>
      </w:r>
      <w:r w:rsidR="002F198F">
        <w:t xml:space="preserve"> asub</w:t>
      </w:r>
      <w:r>
        <w:t xml:space="preserve"> Stockholmis. Oma programmi toetamiseks võib </w:t>
      </w:r>
      <w:r w:rsidR="002F198F">
        <w:t xml:space="preserve">IDEA </w:t>
      </w:r>
      <w:r>
        <w:t>vajaduse ko</w:t>
      </w:r>
      <w:r w:rsidR="00B10162">
        <w:t>r</w:t>
      </w:r>
      <w:r>
        <w:t xml:space="preserve">ral </w:t>
      </w:r>
      <w:r w:rsidR="002F198F">
        <w:t xml:space="preserve">asutada </w:t>
      </w:r>
      <w:r>
        <w:t xml:space="preserve">esindusi muudes asukohtades. Sätestatakse, et </w:t>
      </w:r>
      <w:r w:rsidR="008D04F9">
        <w:t xml:space="preserve">IDEA </w:t>
      </w:r>
      <w:r>
        <w:t xml:space="preserve">on täieõiguslik juriidiline isik </w:t>
      </w:r>
      <w:r w:rsidRPr="002F6AC6">
        <w:t xml:space="preserve">ning tal on </w:t>
      </w:r>
      <w:r w:rsidR="008D04F9" w:rsidRPr="002F6AC6">
        <w:t xml:space="preserve">vajalik õigusvõime </w:t>
      </w:r>
      <w:r w:rsidR="008D04F9">
        <w:t xml:space="preserve">täita </w:t>
      </w:r>
      <w:r w:rsidRPr="002F6AC6">
        <w:t>oma ülesan</w:t>
      </w:r>
      <w:r w:rsidR="008D04F9">
        <w:t xml:space="preserve">deid </w:t>
      </w:r>
      <w:r w:rsidRPr="002F6AC6">
        <w:t xml:space="preserve">ja </w:t>
      </w:r>
      <w:r w:rsidR="008D04F9">
        <w:t xml:space="preserve">saavutada oma </w:t>
      </w:r>
      <w:r w:rsidRPr="002F6AC6">
        <w:t>eesmärk</w:t>
      </w:r>
      <w:r w:rsidR="008D04F9">
        <w:t>e</w:t>
      </w:r>
      <w:r>
        <w:t>.</w:t>
      </w:r>
    </w:p>
    <w:p w14:paraId="1A2D48FF" w14:textId="77777777" w:rsidR="00FE43B8" w:rsidRDefault="00FE43B8" w:rsidP="00FE43B8">
      <w:pPr>
        <w:jc w:val="both"/>
      </w:pPr>
    </w:p>
    <w:p w14:paraId="49736389" w14:textId="2FC06D2C" w:rsidR="00FE43B8" w:rsidRDefault="002F6AC6" w:rsidP="00FE43B8">
      <w:pPr>
        <w:jc w:val="both"/>
      </w:pPr>
      <w:r>
        <w:rPr>
          <w:b/>
          <w:bCs/>
        </w:rPr>
        <w:t>Artik</w:t>
      </w:r>
      <w:r w:rsidR="004D15AE">
        <w:rPr>
          <w:b/>
          <w:bCs/>
        </w:rPr>
        <w:t>lis</w:t>
      </w:r>
      <w:r>
        <w:rPr>
          <w:b/>
          <w:bCs/>
        </w:rPr>
        <w:t xml:space="preserve"> 2</w:t>
      </w:r>
      <w:r>
        <w:t xml:space="preserve"> sätesta</w:t>
      </w:r>
      <w:r w:rsidR="004D15AE">
        <w:t>takse</w:t>
      </w:r>
      <w:r>
        <w:t xml:space="preserve"> </w:t>
      </w:r>
      <w:r w:rsidR="004D15AE">
        <w:t>IDEA</w:t>
      </w:r>
      <w:r>
        <w:t xml:space="preserve"> eesmärgid ja tegevus. Peami</w:t>
      </w:r>
      <w:r w:rsidR="004D15AE">
        <w:t>ne</w:t>
      </w:r>
      <w:r>
        <w:t xml:space="preserve"> eesmär</w:t>
      </w:r>
      <w:r w:rsidR="004D15AE">
        <w:t>k</w:t>
      </w:r>
      <w:r>
        <w:t xml:space="preserve"> on toetada ja </w:t>
      </w:r>
      <w:r w:rsidRPr="002F6AC6">
        <w:t xml:space="preserve">edendada jätkusuutlikku demokraatiat </w:t>
      </w:r>
      <w:r w:rsidR="007E5FCC">
        <w:t xml:space="preserve">ning </w:t>
      </w:r>
      <w:r w:rsidR="007E5FCC" w:rsidRPr="007E5FCC">
        <w:t>parandada ja tugevdada demokraatlikke valimisprotsess</w:t>
      </w:r>
      <w:r w:rsidR="008D04F9">
        <w:t>e</w:t>
      </w:r>
      <w:r w:rsidR="00EE1B03">
        <w:t xml:space="preserve"> üle kogu maailma</w:t>
      </w:r>
      <w:r w:rsidR="007E5FCC">
        <w:t xml:space="preserve">. </w:t>
      </w:r>
      <w:r w:rsidR="004D15AE">
        <w:t>Selleks et oma eesmärgid saavutada, võib IDEA teha eri tegevusi</w:t>
      </w:r>
      <w:r w:rsidR="007E5FCC">
        <w:t xml:space="preserve">, </w:t>
      </w:r>
      <w:r w:rsidR="008D04F9">
        <w:t xml:space="preserve">näiteks arendada </w:t>
      </w:r>
      <w:r w:rsidR="007E5FCC" w:rsidRPr="007E5FCC">
        <w:t>üleilmse</w:t>
      </w:r>
      <w:r w:rsidR="008D04F9">
        <w:t>id</w:t>
      </w:r>
      <w:r w:rsidR="007E5FCC" w:rsidRPr="007E5FCC">
        <w:t xml:space="preserve"> võrgusti</w:t>
      </w:r>
      <w:r w:rsidR="008D04F9">
        <w:t>k</w:t>
      </w:r>
      <w:r w:rsidR="007E5FCC" w:rsidRPr="007E5FCC">
        <w:t>ke valimisprotsesside valdkonnas</w:t>
      </w:r>
      <w:r w:rsidR="007E5FCC">
        <w:t xml:space="preserve">, </w:t>
      </w:r>
      <w:r w:rsidR="00BF7002">
        <w:t>anda</w:t>
      </w:r>
      <w:r w:rsidR="008D04F9">
        <w:t xml:space="preserve"> </w:t>
      </w:r>
      <w:r w:rsidR="007E5FCC">
        <w:t xml:space="preserve">nõu valimisprotsesside </w:t>
      </w:r>
      <w:r w:rsidR="008D04F9">
        <w:t>kohta</w:t>
      </w:r>
      <w:r w:rsidR="007E5FCC">
        <w:t xml:space="preserve">, </w:t>
      </w:r>
      <w:r w:rsidR="00BF7002">
        <w:t xml:space="preserve">soodustada </w:t>
      </w:r>
      <w:r w:rsidR="007E5FCC">
        <w:t>teadusuuringu</w:t>
      </w:r>
      <w:r w:rsidR="00BF7002">
        <w:t xml:space="preserve">id </w:t>
      </w:r>
      <w:r w:rsidR="007E5FCC">
        <w:t>jm</w:t>
      </w:r>
      <w:r w:rsidR="004D15AE">
        <w:t>s.</w:t>
      </w:r>
    </w:p>
    <w:p w14:paraId="4639AB98" w14:textId="77777777" w:rsidR="00FE43B8" w:rsidRDefault="00FE43B8" w:rsidP="00FE43B8">
      <w:pPr>
        <w:jc w:val="both"/>
      </w:pPr>
    </w:p>
    <w:p w14:paraId="23EE34F4" w14:textId="5139F5C0" w:rsidR="007E5FCC" w:rsidRDefault="007E5FCC" w:rsidP="00CF5552">
      <w:pPr>
        <w:jc w:val="both"/>
      </w:pPr>
      <w:r>
        <w:rPr>
          <w:b/>
          <w:bCs/>
        </w:rPr>
        <w:t>Artik</w:t>
      </w:r>
      <w:r w:rsidR="00BF7002">
        <w:rPr>
          <w:b/>
          <w:bCs/>
        </w:rPr>
        <w:t>lis</w:t>
      </w:r>
      <w:r>
        <w:rPr>
          <w:b/>
          <w:bCs/>
        </w:rPr>
        <w:t xml:space="preserve"> 3</w:t>
      </w:r>
      <w:r>
        <w:t xml:space="preserve"> sätesta</w:t>
      </w:r>
      <w:r w:rsidR="00BF7002">
        <w:t>takse</w:t>
      </w:r>
      <w:r>
        <w:t xml:space="preserve"> </w:t>
      </w:r>
      <w:r w:rsidR="00BF7002">
        <w:t>IDEA-le</w:t>
      </w:r>
      <w:r>
        <w:t xml:space="preserve"> õigus luua koostöösuhteid ja strateegilis</w:t>
      </w:r>
      <w:r w:rsidR="00BF7002">
        <w:t>i</w:t>
      </w:r>
      <w:r>
        <w:t xml:space="preserve"> partnerlusi teiste organisatsioonidega, sh pikaajaliseks koostööks.</w:t>
      </w:r>
    </w:p>
    <w:p w14:paraId="7EE0D8A7" w14:textId="77777777" w:rsidR="001A7DCE" w:rsidRDefault="001A7DCE" w:rsidP="00CF5552">
      <w:pPr>
        <w:jc w:val="both"/>
      </w:pPr>
    </w:p>
    <w:p w14:paraId="2AB355FC" w14:textId="5C66D82C" w:rsidR="007E5FCC" w:rsidRDefault="007E5FCC" w:rsidP="00CF5552">
      <w:pPr>
        <w:jc w:val="both"/>
      </w:pPr>
      <w:r>
        <w:rPr>
          <w:b/>
          <w:bCs/>
        </w:rPr>
        <w:t>Artik</w:t>
      </w:r>
      <w:r w:rsidR="00BF7002">
        <w:rPr>
          <w:b/>
          <w:bCs/>
        </w:rPr>
        <w:t>lis</w:t>
      </w:r>
      <w:r>
        <w:rPr>
          <w:b/>
          <w:bCs/>
        </w:rPr>
        <w:t xml:space="preserve"> 4 </w:t>
      </w:r>
      <w:r>
        <w:t>sätesta</w:t>
      </w:r>
      <w:r w:rsidR="003F593B">
        <w:t>takse</w:t>
      </w:r>
      <w:r>
        <w:t xml:space="preserve"> </w:t>
      </w:r>
      <w:r w:rsidR="003F593B">
        <w:t xml:space="preserve">IDEA </w:t>
      </w:r>
      <w:r>
        <w:t xml:space="preserve">liikmed, liikmeks saamise tingimused </w:t>
      </w:r>
      <w:r w:rsidR="003F593B">
        <w:t xml:space="preserve">ja </w:t>
      </w:r>
      <w:r>
        <w:t>tegevussuunised</w:t>
      </w:r>
      <w:r w:rsidR="003F593B">
        <w:t xml:space="preserve"> juhuks</w:t>
      </w:r>
      <w:r>
        <w:t>, kui liige ei täida enam liikmeks olemise tingimusi.</w:t>
      </w:r>
    </w:p>
    <w:p w14:paraId="711A385C" w14:textId="15F11CD5" w:rsidR="007E5FCC" w:rsidRDefault="007E5FCC" w:rsidP="00CF5552">
      <w:pPr>
        <w:jc w:val="both"/>
      </w:pPr>
    </w:p>
    <w:p w14:paraId="5DEBD126" w14:textId="0357C096" w:rsidR="007E5FCC" w:rsidRDefault="007E5FCC" w:rsidP="00CF5552">
      <w:pPr>
        <w:jc w:val="both"/>
      </w:pPr>
      <w:r>
        <w:rPr>
          <w:b/>
          <w:bCs/>
        </w:rPr>
        <w:t>Artiklis 5</w:t>
      </w:r>
      <w:r>
        <w:t xml:space="preserve"> määratletakse rahaliste vahendite hankimise allikad, </w:t>
      </w:r>
      <w:r w:rsidR="000F5DAB">
        <w:t xml:space="preserve">julgustatakse liikmeid </w:t>
      </w:r>
      <w:r w:rsidR="00BF7002">
        <w:t xml:space="preserve">IDEA-t </w:t>
      </w:r>
      <w:r w:rsidR="000F5DAB">
        <w:t xml:space="preserve">toetama </w:t>
      </w:r>
      <w:r w:rsidR="005220CC">
        <w:t xml:space="preserve">ja </w:t>
      </w:r>
      <w:r w:rsidR="000F5DAB">
        <w:t>kinnitatakse</w:t>
      </w:r>
      <w:r w:rsidR="00BF7002">
        <w:t>, et</w:t>
      </w:r>
      <w:r w:rsidR="000F5DAB">
        <w:t xml:space="preserve"> liikme</w:t>
      </w:r>
      <w:r w:rsidR="003F593B">
        <w:t>d</w:t>
      </w:r>
      <w:r w:rsidR="000F5DAB">
        <w:t xml:space="preserve"> </w:t>
      </w:r>
      <w:r w:rsidR="00BF7002">
        <w:t>ei vastuta IDEA</w:t>
      </w:r>
      <w:r w:rsidR="000F5DAB">
        <w:t xml:space="preserve"> võlgade </w:t>
      </w:r>
      <w:r w:rsidR="00BF7002">
        <w:t xml:space="preserve">ega </w:t>
      </w:r>
      <w:r w:rsidR="000F5DAB">
        <w:t>kohustuste ees</w:t>
      </w:r>
      <w:r w:rsidR="00BF7002">
        <w:t>t</w:t>
      </w:r>
      <w:r w:rsidR="000F5DAB">
        <w:t>.</w:t>
      </w:r>
    </w:p>
    <w:p w14:paraId="70B6E0E1" w14:textId="32DE02F6" w:rsidR="000F5DAB" w:rsidRDefault="000F5DAB" w:rsidP="00CF5552">
      <w:pPr>
        <w:jc w:val="both"/>
      </w:pPr>
    </w:p>
    <w:p w14:paraId="0A246E83" w14:textId="2FBDE02C" w:rsidR="000F5DAB" w:rsidRDefault="000F5DAB" w:rsidP="00CF5552">
      <w:pPr>
        <w:jc w:val="both"/>
      </w:pPr>
      <w:r>
        <w:rPr>
          <w:b/>
          <w:bCs/>
        </w:rPr>
        <w:t>Artik</w:t>
      </w:r>
      <w:r w:rsidR="00BF7002">
        <w:rPr>
          <w:b/>
          <w:bCs/>
        </w:rPr>
        <w:t>lis</w:t>
      </w:r>
      <w:r>
        <w:rPr>
          <w:b/>
          <w:bCs/>
        </w:rPr>
        <w:t xml:space="preserve"> 6</w:t>
      </w:r>
      <w:r>
        <w:t xml:space="preserve"> sätesta</w:t>
      </w:r>
      <w:r w:rsidR="00BF7002">
        <w:t>takse</w:t>
      </w:r>
      <w:r>
        <w:t xml:space="preserve">, et </w:t>
      </w:r>
      <w:r w:rsidR="00BF7002">
        <w:t xml:space="preserve">IDEA </w:t>
      </w:r>
      <w:r>
        <w:t xml:space="preserve">koosneb </w:t>
      </w:r>
      <w:r w:rsidRPr="000F5DAB">
        <w:t>nõukogust, nõuandekogust ja sekretariaadist.</w:t>
      </w:r>
    </w:p>
    <w:p w14:paraId="57D437B2" w14:textId="03698867" w:rsidR="000F5DAB" w:rsidRDefault="000F5DAB" w:rsidP="00CF5552">
      <w:pPr>
        <w:jc w:val="both"/>
      </w:pPr>
    </w:p>
    <w:p w14:paraId="02A277A4" w14:textId="4BAC106F" w:rsidR="000F5DAB" w:rsidRDefault="000F5DAB" w:rsidP="00CF5552">
      <w:pPr>
        <w:jc w:val="both"/>
      </w:pPr>
      <w:r>
        <w:rPr>
          <w:b/>
          <w:bCs/>
        </w:rPr>
        <w:t>Artik</w:t>
      </w:r>
      <w:r w:rsidR="003F593B">
        <w:rPr>
          <w:b/>
          <w:bCs/>
        </w:rPr>
        <w:t>lis</w:t>
      </w:r>
      <w:r>
        <w:rPr>
          <w:b/>
          <w:bCs/>
        </w:rPr>
        <w:t xml:space="preserve"> 7</w:t>
      </w:r>
      <w:r>
        <w:t xml:space="preserve"> sätesta</w:t>
      </w:r>
      <w:r w:rsidR="003F593B">
        <w:t>takse</w:t>
      </w:r>
      <w:r>
        <w:t xml:space="preserve"> nõukogu töö. Nõukogu koosneb iga liikme ühest esindajast ning </w:t>
      </w:r>
      <w:r w:rsidR="003F593B">
        <w:t xml:space="preserve">koguneb </w:t>
      </w:r>
      <w:r>
        <w:t>kord aastas korralisel istungil</w:t>
      </w:r>
      <w:r w:rsidR="003F593B">
        <w:t xml:space="preserve"> ja </w:t>
      </w:r>
      <w:r>
        <w:t xml:space="preserve">lisaks erakorralisel istungil, kui selle on kokku kutsunud </w:t>
      </w:r>
      <w:r w:rsidR="00C2151B">
        <w:t xml:space="preserve">vähemalt </w:t>
      </w:r>
      <w:r>
        <w:t>üks viiendik liikmetest. Nõukogu valib esimehe ja kaks aseesimeest</w:t>
      </w:r>
      <w:r w:rsidR="00020B9A">
        <w:t xml:space="preserve"> ning</w:t>
      </w:r>
      <w:r>
        <w:t xml:space="preserve"> nimetab ametisse peasekretäri</w:t>
      </w:r>
      <w:r w:rsidR="00020B9A">
        <w:t>,</w:t>
      </w:r>
      <w:r>
        <w:t xml:space="preserve"> nõuandekogu </w:t>
      </w:r>
      <w:r w:rsidR="003F593B">
        <w:t xml:space="preserve">isikud </w:t>
      </w:r>
      <w:r w:rsidR="00020B9A">
        <w:t xml:space="preserve">ja </w:t>
      </w:r>
      <w:r>
        <w:t xml:space="preserve">audiitorid. </w:t>
      </w:r>
      <w:r w:rsidR="00020B9A">
        <w:t>S</w:t>
      </w:r>
      <w:r w:rsidR="00C2151B">
        <w:t>amuti s</w:t>
      </w:r>
      <w:r>
        <w:t>ätestatakse nõukogu ülesanded. Nõukogu teeb otsused konsensuse alusel, konsensuse puudumisel võib esimees teha otsuse hääletamiseks. Igal liikmel on üks hääl.</w:t>
      </w:r>
    </w:p>
    <w:p w14:paraId="6E4F1244" w14:textId="6A7CA972" w:rsidR="000F5DAB" w:rsidRDefault="000F5DAB" w:rsidP="00CF5552">
      <w:pPr>
        <w:jc w:val="both"/>
      </w:pPr>
    </w:p>
    <w:p w14:paraId="4B7D663C" w14:textId="43FEFD42" w:rsidR="000F5DAB" w:rsidRDefault="000F5DAB" w:rsidP="00CF5552">
      <w:pPr>
        <w:jc w:val="both"/>
      </w:pPr>
      <w:r>
        <w:rPr>
          <w:b/>
          <w:bCs/>
        </w:rPr>
        <w:t>Artik</w:t>
      </w:r>
      <w:r w:rsidR="003F593B">
        <w:rPr>
          <w:b/>
          <w:bCs/>
        </w:rPr>
        <w:t>lis</w:t>
      </w:r>
      <w:r>
        <w:rPr>
          <w:b/>
          <w:bCs/>
        </w:rPr>
        <w:t xml:space="preserve"> 8 </w:t>
      </w:r>
      <w:r>
        <w:t>sätesta</w:t>
      </w:r>
      <w:r w:rsidR="003F593B">
        <w:t>takse</w:t>
      </w:r>
      <w:r>
        <w:t xml:space="preserve"> nõuandekogu töö ja liikmete valimise alused. Nõuandekogu koosneb </w:t>
      </w:r>
      <w:r>
        <w:lastRenderedPageBreak/>
        <w:t>kuni 15 liikmest.</w:t>
      </w:r>
    </w:p>
    <w:p w14:paraId="6A35983E" w14:textId="251E783D" w:rsidR="000F5DAB" w:rsidRDefault="000F5DAB" w:rsidP="00CF5552">
      <w:pPr>
        <w:jc w:val="both"/>
      </w:pPr>
    </w:p>
    <w:p w14:paraId="1CF77D5A" w14:textId="77148251" w:rsidR="000F5DAB" w:rsidRDefault="000F5DAB" w:rsidP="00CF5552">
      <w:pPr>
        <w:jc w:val="both"/>
      </w:pPr>
      <w:r>
        <w:rPr>
          <w:b/>
          <w:bCs/>
        </w:rPr>
        <w:t>Artik</w:t>
      </w:r>
      <w:r w:rsidR="003F593B">
        <w:rPr>
          <w:b/>
          <w:bCs/>
        </w:rPr>
        <w:t>lis</w:t>
      </w:r>
      <w:r>
        <w:rPr>
          <w:b/>
          <w:bCs/>
        </w:rPr>
        <w:t xml:space="preserve"> 9</w:t>
      </w:r>
      <w:r>
        <w:t xml:space="preserve"> </w:t>
      </w:r>
      <w:r w:rsidR="003F593B">
        <w:t xml:space="preserve">sätestatakse </w:t>
      </w:r>
      <w:r>
        <w:t xml:space="preserve">peasekretäri ja sekretariaadi töö. Peasekretär vastutab nõukogu ees </w:t>
      </w:r>
      <w:r w:rsidR="0064202A">
        <w:t xml:space="preserve">ja </w:t>
      </w:r>
      <w:r>
        <w:t>tema peami</w:t>
      </w:r>
      <w:r w:rsidR="0064202A">
        <w:t>ne</w:t>
      </w:r>
      <w:r>
        <w:t xml:space="preserve"> ülesan</w:t>
      </w:r>
      <w:r w:rsidR="0064202A">
        <w:t xml:space="preserve">ne </w:t>
      </w:r>
      <w:r>
        <w:t xml:space="preserve">on </w:t>
      </w:r>
      <w:r w:rsidR="00043528">
        <w:t xml:space="preserve">juhtida </w:t>
      </w:r>
      <w:r w:rsidR="0064202A">
        <w:t>IDEA</w:t>
      </w:r>
      <w:r w:rsidR="00043528">
        <w:t>-t</w:t>
      </w:r>
      <w:r w:rsidR="0064202A">
        <w:t xml:space="preserve"> </w:t>
      </w:r>
      <w:r>
        <w:t>strateegili</w:t>
      </w:r>
      <w:r w:rsidR="00043528">
        <w:t>selt</w:t>
      </w:r>
      <w:r>
        <w:t>.</w:t>
      </w:r>
    </w:p>
    <w:p w14:paraId="59BE7451" w14:textId="7A812143" w:rsidR="00E620B7" w:rsidRDefault="00E620B7" w:rsidP="00CF5552">
      <w:pPr>
        <w:jc w:val="both"/>
      </w:pPr>
    </w:p>
    <w:p w14:paraId="46E5FF60" w14:textId="59E3CFAE" w:rsidR="00E620B7" w:rsidRDefault="00E620B7" w:rsidP="00CF5552">
      <w:pPr>
        <w:jc w:val="both"/>
      </w:pPr>
      <w:r>
        <w:rPr>
          <w:b/>
          <w:bCs/>
        </w:rPr>
        <w:t>Artik</w:t>
      </w:r>
      <w:r w:rsidR="003F593B">
        <w:rPr>
          <w:b/>
          <w:bCs/>
        </w:rPr>
        <w:t>lis</w:t>
      </w:r>
      <w:r>
        <w:rPr>
          <w:b/>
          <w:bCs/>
        </w:rPr>
        <w:t xml:space="preserve"> 10</w:t>
      </w:r>
      <w:r w:rsidR="006B79CF">
        <w:rPr>
          <w:b/>
          <w:bCs/>
        </w:rPr>
        <w:t xml:space="preserve"> </w:t>
      </w:r>
      <w:r w:rsidR="003F593B">
        <w:t xml:space="preserve">sätestatakse </w:t>
      </w:r>
      <w:r w:rsidR="00043528">
        <w:t>IDEA</w:t>
      </w:r>
      <w:r w:rsidR="006B79CF">
        <w:t xml:space="preserve"> staatus, eesõigused ja puutumatus </w:t>
      </w:r>
      <w:r w:rsidR="00043528">
        <w:t xml:space="preserve">kooskõlas </w:t>
      </w:r>
      <w:r w:rsidR="006B79CF">
        <w:t>ÜRO 13. veebruari 1946. aasta privileegide ja immuniteetide konventsioonis sätestatuga.</w:t>
      </w:r>
    </w:p>
    <w:p w14:paraId="47B74942" w14:textId="5D82436A" w:rsidR="006B79CF" w:rsidRDefault="006B79CF" w:rsidP="00CF5552">
      <w:pPr>
        <w:jc w:val="both"/>
      </w:pPr>
    </w:p>
    <w:p w14:paraId="69611C90" w14:textId="0CB1629A" w:rsidR="006B79CF" w:rsidRDefault="006B79CF" w:rsidP="00CF5552">
      <w:pPr>
        <w:jc w:val="both"/>
      </w:pPr>
      <w:r>
        <w:rPr>
          <w:b/>
          <w:bCs/>
        </w:rPr>
        <w:t>Arti</w:t>
      </w:r>
      <w:r w:rsidR="003F593B">
        <w:rPr>
          <w:b/>
          <w:bCs/>
        </w:rPr>
        <w:t>klis</w:t>
      </w:r>
      <w:r>
        <w:rPr>
          <w:b/>
          <w:bCs/>
        </w:rPr>
        <w:t xml:space="preserve"> 11</w:t>
      </w:r>
      <w:r>
        <w:t xml:space="preserve"> </w:t>
      </w:r>
      <w:r w:rsidR="003F593B">
        <w:t xml:space="preserve">sätestatakse </w:t>
      </w:r>
      <w:r>
        <w:t>finantsauditi tegemise kor</w:t>
      </w:r>
      <w:r w:rsidR="00043528">
        <w:t>d</w:t>
      </w:r>
      <w:r>
        <w:t>.</w:t>
      </w:r>
    </w:p>
    <w:p w14:paraId="0F215D73" w14:textId="0E0ACBD0" w:rsidR="006B79CF" w:rsidRDefault="006B79CF" w:rsidP="00CF5552">
      <w:pPr>
        <w:jc w:val="both"/>
      </w:pPr>
    </w:p>
    <w:p w14:paraId="4F39A588" w14:textId="289149F9" w:rsidR="006B79CF" w:rsidRDefault="006B79CF" w:rsidP="00CF5552">
      <w:pPr>
        <w:jc w:val="both"/>
      </w:pPr>
      <w:r>
        <w:rPr>
          <w:b/>
          <w:bCs/>
        </w:rPr>
        <w:t>Arti</w:t>
      </w:r>
      <w:r w:rsidR="003F593B">
        <w:rPr>
          <w:b/>
          <w:bCs/>
        </w:rPr>
        <w:t>klis</w:t>
      </w:r>
      <w:r>
        <w:rPr>
          <w:b/>
          <w:bCs/>
        </w:rPr>
        <w:t xml:space="preserve"> 12 </w:t>
      </w:r>
      <w:r w:rsidR="003F593B">
        <w:t>sätestatakse</w:t>
      </w:r>
      <w:r w:rsidR="00043528">
        <w:t>, et</w:t>
      </w:r>
      <w:r w:rsidR="003F593B">
        <w:t xml:space="preserve"> </w:t>
      </w:r>
      <w:r>
        <w:t>kokkuleppe hoiulevõtja</w:t>
      </w:r>
      <w:r w:rsidR="00043528">
        <w:t xml:space="preserve"> on</w:t>
      </w:r>
      <w:r>
        <w:t xml:space="preserve"> </w:t>
      </w:r>
      <w:r w:rsidR="00CF7D3C">
        <w:t xml:space="preserve">IDEA </w:t>
      </w:r>
      <w:r>
        <w:t>peasekretär.</w:t>
      </w:r>
    </w:p>
    <w:p w14:paraId="714BF636" w14:textId="0A31602B" w:rsidR="006B79CF" w:rsidRDefault="006B79CF" w:rsidP="00CF5552">
      <w:pPr>
        <w:jc w:val="both"/>
      </w:pPr>
    </w:p>
    <w:p w14:paraId="2343107D" w14:textId="432ECB99" w:rsidR="006B79CF" w:rsidRDefault="006B79CF" w:rsidP="00CF5552">
      <w:pPr>
        <w:jc w:val="both"/>
      </w:pPr>
      <w:r>
        <w:rPr>
          <w:b/>
          <w:bCs/>
        </w:rPr>
        <w:t xml:space="preserve">Artiklis 13 </w:t>
      </w:r>
      <w:r>
        <w:t>kirjeldatakse</w:t>
      </w:r>
      <w:r w:rsidR="003B4108">
        <w:t>, millistel</w:t>
      </w:r>
      <w:r>
        <w:t xml:space="preserve"> tingimustel võib </w:t>
      </w:r>
      <w:r w:rsidR="00043528">
        <w:t xml:space="preserve">IDEA </w:t>
      </w:r>
      <w:r>
        <w:t xml:space="preserve">tegevuse lõpetada </w:t>
      </w:r>
      <w:r w:rsidR="00043528">
        <w:t>ja</w:t>
      </w:r>
      <w:r>
        <w:t xml:space="preserve"> mis saab se</w:t>
      </w:r>
      <w:r w:rsidR="00043528">
        <w:t>l</w:t>
      </w:r>
      <w:r>
        <w:t xml:space="preserve"> juhul </w:t>
      </w:r>
      <w:r w:rsidR="00043528">
        <w:t>IDEA</w:t>
      </w:r>
      <w:r>
        <w:t xml:space="preserve"> varast.</w:t>
      </w:r>
    </w:p>
    <w:p w14:paraId="692ADE18" w14:textId="2C971BB5" w:rsidR="006B79CF" w:rsidRDefault="006B79CF" w:rsidP="00CF5552">
      <w:pPr>
        <w:jc w:val="both"/>
      </w:pPr>
    </w:p>
    <w:p w14:paraId="3C0EB231" w14:textId="11EF9DC7" w:rsidR="006B79CF" w:rsidRDefault="006B79CF" w:rsidP="00EE5074">
      <w:pPr>
        <w:spacing w:before="120" w:after="120"/>
        <w:contextualSpacing/>
        <w:jc w:val="both"/>
      </w:pPr>
      <w:r>
        <w:rPr>
          <w:b/>
          <w:bCs/>
        </w:rPr>
        <w:t>Arti</w:t>
      </w:r>
      <w:r w:rsidR="003F593B">
        <w:rPr>
          <w:b/>
          <w:bCs/>
        </w:rPr>
        <w:t>klis</w:t>
      </w:r>
      <w:r>
        <w:rPr>
          <w:b/>
          <w:bCs/>
        </w:rPr>
        <w:t xml:space="preserve"> 14 </w:t>
      </w:r>
      <w:r w:rsidR="003F593B">
        <w:t xml:space="preserve">sätestatakse </w:t>
      </w:r>
      <w:r>
        <w:t>kokkuleppe muudatuse tingimused.</w:t>
      </w:r>
      <w:r w:rsidR="00EE5074">
        <w:t xml:space="preserve"> </w:t>
      </w:r>
      <w:r w:rsidR="00EE5074" w:rsidRPr="00741928">
        <w:rPr>
          <w:rFonts w:asciiTheme="majorBidi" w:hAnsiTheme="majorBidi" w:cstheme="majorBidi"/>
          <w:lang w:val="et"/>
        </w:rPr>
        <w:t xml:space="preserve">Kokkulepet võib </w:t>
      </w:r>
      <w:r w:rsidR="00EE5074">
        <w:rPr>
          <w:rFonts w:asciiTheme="majorBidi" w:hAnsiTheme="majorBidi" w:cstheme="majorBidi"/>
          <w:lang w:val="et"/>
        </w:rPr>
        <w:t xml:space="preserve">lepingu kohaselt </w:t>
      </w:r>
      <w:r w:rsidR="00EE5074" w:rsidRPr="00741928">
        <w:rPr>
          <w:rFonts w:asciiTheme="majorBidi" w:hAnsiTheme="majorBidi" w:cstheme="majorBidi"/>
          <w:lang w:val="et"/>
        </w:rPr>
        <w:t>muuta kokkuleppe kõikide osaliste kahekolmandikulise häälteenamuse</w:t>
      </w:r>
      <w:r w:rsidR="00EE5074">
        <w:rPr>
          <w:rFonts w:asciiTheme="majorBidi" w:hAnsiTheme="majorBidi" w:cstheme="majorBidi"/>
          <w:lang w:val="et"/>
        </w:rPr>
        <w:t xml:space="preserve">ga </w:t>
      </w:r>
      <w:r w:rsidR="00A06AE4">
        <w:rPr>
          <w:rFonts w:asciiTheme="majorBidi" w:hAnsiTheme="majorBidi" w:cstheme="majorBidi"/>
          <w:lang w:val="et"/>
        </w:rPr>
        <w:t>ja muudatus jõustub</w:t>
      </w:r>
      <w:r w:rsidR="00EE5074" w:rsidRPr="00741928">
        <w:rPr>
          <w:rFonts w:asciiTheme="majorBidi" w:hAnsiTheme="majorBidi" w:cstheme="majorBidi"/>
          <w:lang w:val="et"/>
        </w:rPr>
        <w:t xml:space="preserve"> </w:t>
      </w:r>
      <w:r w:rsidR="009B62CE">
        <w:rPr>
          <w:rFonts w:asciiTheme="majorBidi" w:hAnsiTheme="majorBidi" w:cstheme="majorBidi"/>
          <w:lang w:val="et"/>
        </w:rPr>
        <w:t>30</w:t>
      </w:r>
      <w:r w:rsidR="009B62CE" w:rsidRPr="00741928">
        <w:rPr>
          <w:rFonts w:asciiTheme="majorBidi" w:hAnsiTheme="majorBidi" w:cstheme="majorBidi"/>
          <w:lang w:val="et"/>
        </w:rPr>
        <w:t xml:space="preserve"> </w:t>
      </w:r>
      <w:r w:rsidR="00EE5074" w:rsidRPr="00741928">
        <w:rPr>
          <w:rFonts w:asciiTheme="majorBidi" w:hAnsiTheme="majorBidi" w:cstheme="majorBidi"/>
          <w:lang w:val="et"/>
        </w:rPr>
        <w:t>päeva pärast kuupäeva, mil kaks kolmandikku osalistest on teatanud hoiulevõtjale, et nad on muudatusega seoses täitnud riigi õigusaktide</w:t>
      </w:r>
      <w:r w:rsidR="003B4108">
        <w:rPr>
          <w:rFonts w:asciiTheme="majorBidi" w:hAnsiTheme="majorBidi" w:cstheme="majorBidi"/>
          <w:lang w:val="et"/>
        </w:rPr>
        <w:t>s</w:t>
      </w:r>
      <w:r w:rsidR="00EE5074" w:rsidRPr="00741928">
        <w:rPr>
          <w:rFonts w:asciiTheme="majorBidi" w:hAnsiTheme="majorBidi" w:cstheme="majorBidi"/>
          <w:lang w:val="et"/>
        </w:rPr>
        <w:t xml:space="preserve"> nõutavad vorminõuded. Seejärel on muudatus siduv kõikidele liikmetele.</w:t>
      </w:r>
    </w:p>
    <w:p w14:paraId="7418768B" w14:textId="69889F11" w:rsidR="006B79CF" w:rsidRDefault="006B79CF" w:rsidP="00CF5552">
      <w:pPr>
        <w:jc w:val="both"/>
      </w:pPr>
    </w:p>
    <w:p w14:paraId="394B30A9" w14:textId="109271DD" w:rsidR="006B79CF" w:rsidRDefault="006B79CF" w:rsidP="00CF5552">
      <w:pPr>
        <w:jc w:val="both"/>
      </w:pPr>
      <w:r>
        <w:rPr>
          <w:b/>
          <w:bCs/>
        </w:rPr>
        <w:t>Artik</w:t>
      </w:r>
      <w:r w:rsidR="003F593B">
        <w:rPr>
          <w:b/>
          <w:bCs/>
        </w:rPr>
        <w:t>lis</w:t>
      </w:r>
      <w:r>
        <w:rPr>
          <w:b/>
          <w:bCs/>
        </w:rPr>
        <w:t xml:space="preserve"> 15 </w:t>
      </w:r>
      <w:r w:rsidR="003F593B">
        <w:t xml:space="preserve">sätestatakse </w:t>
      </w:r>
      <w:r w:rsidRPr="006B79CF">
        <w:t>kokkuleppest taganemise tingimused.</w:t>
      </w:r>
    </w:p>
    <w:p w14:paraId="5FD313E6" w14:textId="3FAF54CB" w:rsidR="00BB7AE1" w:rsidRDefault="00BB7AE1" w:rsidP="00CF5552">
      <w:pPr>
        <w:jc w:val="both"/>
      </w:pPr>
    </w:p>
    <w:p w14:paraId="4454BB59" w14:textId="5D26E0B5" w:rsidR="00BB7AE1" w:rsidRDefault="00BB7AE1" w:rsidP="00CF5552">
      <w:pPr>
        <w:jc w:val="both"/>
      </w:pPr>
      <w:r>
        <w:rPr>
          <w:b/>
          <w:bCs/>
        </w:rPr>
        <w:t>Artikli 16</w:t>
      </w:r>
      <w:r>
        <w:t xml:space="preserve"> kohaselt jõustus algne kokkulepe 28. veebruaril 1995. Põhikirja artikli 7 muudatus jõustus 17. juulil 2003.</w:t>
      </w:r>
    </w:p>
    <w:p w14:paraId="3B5D5F53" w14:textId="081EC2CE" w:rsidR="00BB7AE1" w:rsidRDefault="00BB7AE1" w:rsidP="00CF5552">
      <w:pPr>
        <w:jc w:val="both"/>
      </w:pPr>
    </w:p>
    <w:p w14:paraId="34785D4B" w14:textId="37876D26" w:rsidR="000F5DAB" w:rsidRDefault="00BB7AE1" w:rsidP="001A7DCE">
      <w:pPr>
        <w:spacing w:before="120" w:after="120"/>
        <w:contextualSpacing/>
        <w:jc w:val="both"/>
        <w:rPr>
          <w:rFonts w:asciiTheme="majorBidi" w:hAnsiTheme="majorBidi" w:cstheme="majorBidi"/>
          <w:lang w:val="et"/>
        </w:rPr>
      </w:pPr>
      <w:r>
        <w:rPr>
          <w:b/>
          <w:bCs/>
        </w:rPr>
        <w:t xml:space="preserve">Artiklis 17 </w:t>
      </w:r>
      <w:r>
        <w:t xml:space="preserve">määratletakse, et iga riik võib esitada peasekretärile taotluse kokkuleppega ühineda. </w:t>
      </w:r>
      <w:r w:rsidR="001A7DCE" w:rsidRPr="00741928">
        <w:rPr>
          <w:rFonts w:asciiTheme="majorBidi" w:hAnsiTheme="majorBidi" w:cstheme="majorBidi"/>
          <w:lang w:val="et"/>
        </w:rPr>
        <w:t xml:space="preserve">Kui </w:t>
      </w:r>
      <w:r w:rsidR="001A7DCE">
        <w:rPr>
          <w:rFonts w:asciiTheme="majorBidi" w:hAnsiTheme="majorBidi" w:cstheme="majorBidi"/>
          <w:lang w:val="et"/>
        </w:rPr>
        <w:t>IDEA</w:t>
      </w:r>
      <w:r w:rsidR="001A7DCE" w:rsidRPr="00741928">
        <w:rPr>
          <w:rFonts w:asciiTheme="majorBidi" w:hAnsiTheme="majorBidi" w:cstheme="majorBidi"/>
          <w:lang w:val="et"/>
        </w:rPr>
        <w:t xml:space="preserve"> nõukogu kiidab taotluse heaks, jõustub kokkulepe selle riigi suhtes </w:t>
      </w:r>
      <w:r w:rsidR="00813687">
        <w:rPr>
          <w:rFonts w:asciiTheme="majorBidi" w:hAnsiTheme="majorBidi" w:cstheme="majorBidi"/>
          <w:lang w:val="et"/>
        </w:rPr>
        <w:t>30</w:t>
      </w:r>
      <w:r w:rsidR="00813687" w:rsidRPr="00741928">
        <w:rPr>
          <w:rFonts w:asciiTheme="majorBidi" w:hAnsiTheme="majorBidi" w:cstheme="majorBidi"/>
          <w:lang w:val="et"/>
        </w:rPr>
        <w:t xml:space="preserve"> </w:t>
      </w:r>
      <w:r w:rsidR="001A7DCE" w:rsidRPr="00741928">
        <w:rPr>
          <w:rFonts w:asciiTheme="majorBidi" w:hAnsiTheme="majorBidi" w:cstheme="majorBidi"/>
          <w:lang w:val="et"/>
        </w:rPr>
        <w:t>päeva pärast ühinemiskirja hoiuleandmise kuupäeva.</w:t>
      </w:r>
    </w:p>
    <w:p w14:paraId="28ED225D" w14:textId="0DED3D4C" w:rsidR="00E532BD" w:rsidRDefault="00E532BD" w:rsidP="001A7DCE">
      <w:pPr>
        <w:spacing w:before="120" w:after="120"/>
        <w:contextualSpacing/>
        <w:jc w:val="both"/>
        <w:rPr>
          <w:rFonts w:asciiTheme="majorBidi" w:hAnsiTheme="majorBidi" w:cstheme="majorBidi"/>
          <w:lang w:val="et"/>
        </w:rPr>
      </w:pPr>
    </w:p>
    <w:p w14:paraId="61553CC9" w14:textId="0FBE4444" w:rsidR="00E532BD" w:rsidRPr="00E532BD" w:rsidRDefault="003F593B" w:rsidP="00E532BD">
      <w:pPr>
        <w:jc w:val="both"/>
      </w:pPr>
      <w:r>
        <w:t xml:space="preserve">IDEA nõukogu kiitis </w:t>
      </w:r>
      <w:r w:rsidR="00E532BD">
        <w:t>Eesti ühinemi</w:t>
      </w:r>
      <w:r>
        <w:t>s</w:t>
      </w:r>
      <w:r w:rsidR="00E532BD">
        <w:t xml:space="preserve">e heaks </w:t>
      </w:r>
      <w:r w:rsidR="001B43F9">
        <w:t xml:space="preserve">1. detsembril </w:t>
      </w:r>
      <w:r w:rsidR="00E532BD">
        <w:t xml:space="preserve">2021. </w:t>
      </w:r>
      <w:r w:rsidR="00813687">
        <w:t>Selleks et Eesti liikmesus ametlikult jõustuks, on j</w:t>
      </w:r>
      <w:r w:rsidR="00813687" w:rsidRPr="00025F8B">
        <w:t xml:space="preserve">äänud </w:t>
      </w:r>
      <w:r w:rsidR="00813687">
        <w:t>astuda</w:t>
      </w:r>
      <w:r w:rsidR="00813687" w:rsidRPr="00025F8B">
        <w:t xml:space="preserve"> </w:t>
      </w:r>
      <w:r w:rsidR="00813687">
        <w:t xml:space="preserve">veel </w:t>
      </w:r>
      <w:r w:rsidR="00813687" w:rsidRPr="00025F8B">
        <w:t>viimane formaalne samm</w:t>
      </w:r>
      <w:r w:rsidR="003B4108">
        <w:t xml:space="preserve"> – ratifitseerida põhikiri </w:t>
      </w:r>
      <w:r w:rsidR="00813687" w:rsidRPr="00025F8B">
        <w:t>Riigikogus</w:t>
      </w:r>
      <w:r w:rsidR="00E532BD">
        <w:t>.</w:t>
      </w:r>
    </w:p>
    <w:p w14:paraId="2788EE3D" w14:textId="4B285CEC" w:rsidR="00E2214E" w:rsidRDefault="00E2214E" w:rsidP="00CF5552">
      <w:pPr>
        <w:jc w:val="both"/>
      </w:pPr>
    </w:p>
    <w:p w14:paraId="3B887571" w14:textId="480AA8F1" w:rsidR="006A0ACE" w:rsidRPr="00DA0DFC" w:rsidRDefault="006A0ACE" w:rsidP="00CF5552">
      <w:pPr>
        <w:jc w:val="both"/>
        <w:rPr>
          <w:b/>
          <w:bCs/>
          <w:color w:val="000000"/>
        </w:rPr>
      </w:pPr>
      <w:r w:rsidRPr="00DA0DFC">
        <w:rPr>
          <w:b/>
          <w:bCs/>
          <w:color w:val="000000"/>
        </w:rPr>
        <w:t>4. Eelnõu terminoloogia</w:t>
      </w:r>
    </w:p>
    <w:p w14:paraId="7D0E51D4" w14:textId="77777777" w:rsidR="006A0ACE" w:rsidRPr="00DA0DFC" w:rsidRDefault="006A0ACE" w:rsidP="00CF5552">
      <w:pPr>
        <w:jc w:val="both"/>
        <w:rPr>
          <w:color w:val="000000"/>
        </w:rPr>
      </w:pPr>
    </w:p>
    <w:p w14:paraId="62BB28D4" w14:textId="77777777" w:rsidR="00A67CBA" w:rsidRPr="00DA0DFC" w:rsidRDefault="00A67CBA" w:rsidP="00CF5552">
      <w:pPr>
        <w:jc w:val="both"/>
        <w:rPr>
          <w:b/>
          <w:bCs/>
          <w:color w:val="000000"/>
        </w:rPr>
      </w:pPr>
      <w:r w:rsidRPr="00DA0DFC">
        <w:rPr>
          <w:color w:val="000000"/>
        </w:rPr>
        <w:t>Eelnõus ei kasutata uusi termineid.</w:t>
      </w:r>
    </w:p>
    <w:p w14:paraId="3929812B" w14:textId="77777777" w:rsidR="006A0ACE" w:rsidRPr="00DA0DFC" w:rsidRDefault="006A0ACE" w:rsidP="00CF5552">
      <w:pPr>
        <w:jc w:val="both"/>
        <w:rPr>
          <w:b/>
          <w:bCs/>
        </w:rPr>
      </w:pPr>
    </w:p>
    <w:p w14:paraId="084D0FE3" w14:textId="77777777" w:rsidR="006A0ACE" w:rsidRPr="00DA0DFC" w:rsidRDefault="006A0ACE" w:rsidP="00CF5552">
      <w:pPr>
        <w:jc w:val="both"/>
        <w:rPr>
          <w:b/>
          <w:bCs/>
        </w:rPr>
      </w:pPr>
      <w:r w:rsidRPr="00DA0DFC">
        <w:rPr>
          <w:b/>
          <w:bCs/>
        </w:rPr>
        <w:t>5. Eelnõu vastavus Euroopa Liidu õigusele</w:t>
      </w:r>
    </w:p>
    <w:p w14:paraId="0F6732F6" w14:textId="77777777" w:rsidR="006A0ACE" w:rsidRPr="00DA0DFC" w:rsidRDefault="006A0ACE" w:rsidP="00CF5552">
      <w:pPr>
        <w:jc w:val="both"/>
        <w:rPr>
          <w:color w:val="000000"/>
        </w:rPr>
      </w:pPr>
    </w:p>
    <w:p w14:paraId="69AF5902" w14:textId="6279F38E" w:rsidR="006A0ACE" w:rsidRDefault="006A0ACE" w:rsidP="00CF5552">
      <w:pPr>
        <w:jc w:val="both"/>
      </w:pPr>
      <w:r>
        <w:t xml:space="preserve">Eelnõu </w:t>
      </w:r>
      <w:r w:rsidR="00A67CBA">
        <w:t xml:space="preserve">ei ole seotud </w:t>
      </w:r>
      <w:r>
        <w:t>Euroopa Liidu õigusega.</w:t>
      </w:r>
    </w:p>
    <w:p w14:paraId="06F688FB" w14:textId="77777777" w:rsidR="006A0ACE" w:rsidRDefault="006A0ACE" w:rsidP="00CF5552">
      <w:pPr>
        <w:jc w:val="both"/>
      </w:pPr>
    </w:p>
    <w:p w14:paraId="3AF1C433" w14:textId="1209C01C" w:rsidR="006A0ACE" w:rsidRDefault="006A0ACE" w:rsidP="00CF5552">
      <w:pPr>
        <w:jc w:val="both"/>
        <w:rPr>
          <w:b/>
          <w:bCs/>
        </w:rPr>
      </w:pPr>
      <w:r>
        <w:rPr>
          <w:b/>
          <w:bCs/>
        </w:rPr>
        <w:t>6. Seaduse mõju</w:t>
      </w:r>
      <w:r w:rsidR="00325DD4">
        <w:rPr>
          <w:b/>
          <w:bCs/>
        </w:rPr>
        <w:t>d</w:t>
      </w:r>
    </w:p>
    <w:p w14:paraId="6800A926" w14:textId="77777777" w:rsidR="006A0ACE" w:rsidRDefault="006A0ACE" w:rsidP="00CF5552">
      <w:pPr>
        <w:jc w:val="both"/>
        <w:rPr>
          <w:color w:val="000000"/>
        </w:rPr>
      </w:pPr>
    </w:p>
    <w:p w14:paraId="64850E4B" w14:textId="3255C3D1" w:rsidR="00BB6CE2" w:rsidRDefault="007A2A01" w:rsidP="005A48A8">
      <w:pPr>
        <w:jc w:val="both"/>
      </w:pPr>
      <w:r>
        <w:rPr>
          <w:rFonts w:eastAsiaTheme="minorHAnsi"/>
          <w:lang w:eastAsia="en-US" w:bidi="ar-SA"/>
        </w:rPr>
        <w:t>Seadus</w:t>
      </w:r>
      <w:r w:rsidR="00813687">
        <w:rPr>
          <w:rFonts w:eastAsiaTheme="minorHAnsi"/>
          <w:lang w:eastAsia="en-US" w:bidi="ar-SA"/>
        </w:rPr>
        <w:t>el</w:t>
      </w:r>
      <w:r>
        <w:rPr>
          <w:rFonts w:eastAsiaTheme="minorHAnsi"/>
          <w:lang w:eastAsia="en-US" w:bidi="ar-SA"/>
        </w:rPr>
        <w:t xml:space="preserve"> ei </w:t>
      </w:r>
      <w:r w:rsidR="00813687">
        <w:rPr>
          <w:rFonts w:eastAsiaTheme="minorHAnsi"/>
          <w:lang w:eastAsia="en-US" w:bidi="ar-SA"/>
        </w:rPr>
        <w:t>ole</w:t>
      </w:r>
      <w:r>
        <w:rPr>
          <w:rFonts w:eastAsiaTheme="minorHAnsi"/>
          <w:lang w:eastAsia="en-US" w:bidi="ar-SA"/>
        </w:rPr>
        <w:t xml:space="preserve"> sotsiaalset, sh demograafilist mõju, samuti puudub sel oluline mõju riigi </w:t>
      </w:r>
      <w:r w:rsidR="0049049F" w:rsidRPr="0049049F">
        <w:t>elu- ja looduskeskkonnale,</w:t>
      </w:r>
      <w:r w:rsidRPr="0049049F">
        <w:rPr>
          <w:rFonts w:eastAsiaTheme="minorHAnsi"/>
          <w:lang w:eastAsia="en-US" w:bidi="ar-SA"/>
        </w:rPr>
        <w:t xml:space="preserve"> </w:t>
      </w:r>
      <w:r w:rsidR="0049049F" w:rsidRPr="0049049F">
        <w:t>riigiasutuste korraldusele</w:t>
      </w:r>
      <w:r w:rsidR="0049049F" w:rsidRPr="0049049F">
        <w:rPr>
          <w:rFonts w:eastAsiaTheme="minorHAnsi"/>
          <w:lang w:eastAsia="en-US" w:bidi="ar-SA"/>
        </w:rPr>
        <w:t xml:space="preserve"> </w:t>
      </w:r>
      <w:r w:rsidR="00813687">
        <w:rPr>
          <w:rFonts w:eastAsiaTheme="minorHAnsi"/>
          <w:lang w:eastAsia="en-US" w:bidi="ar-SA"/>
        </w:rPr>
        <w:t>ning</w:t>
      </w:r>
      <w:r w:rsidRPr="0049049F">
        <w:rPr>
          <w:rFonts w:eastAsiaTheme="minorHAnsi"/>
          <w:lang w:eastAsia="en-US" w:bidi="ar-SA"/>
        </w:rPr>
        <w:t xml:space="preserve"> regionaalarengule</w:t>
      </w:r>
      <w:r>
        <w:rPr>
          <w:rFonts w:eastAsiaTheme="minorHAnsi"/>
          <w:lang w:eastAsia="en-US" w:bidi="ar-SA"/>
        </w:rPr>
        <w:t>.</w:t>
      </w:r>
      <w:r w:rsidR="0049049F">
        <w:rPr>
          <w:rFonts w:eastAsiaTheme="minorHAnsi"/>
          <w:lang w:eastAsia="en-US" w:bidi="ar-SA"/>
        </w:rPr>
        <w:t xml:space="preserve"> </w:t>
      </w:r>
      <w:r w:rsidR="004618AB" w:rsidRPr="0049049F">
        <w:rPr>
          <w:color w:val="000000"/>
        </w:rPr>
        <w:t>Mõju majandusele</w:t>
      </w:r>
      <w:r w:rsidR="000D659F">
        <w:rPr>
          <w:color w:val="000000"/>
        </w:rPr>
        <w:t>, julgeolekule</w:t>
      </w:r>
      <w:r w:rsidR="0049049F" w:rsidRPr="0049049F">
        <w:rPr>
          <w:color w:val="000000"/>
        </w:rPr>
        <w:t xml:space="preserve"> ning </w:t>
      </w:r>
      <w:r w:rsidR="008C38B3" w:rsidRPr="0049049F">
        <w:t>suhetele välisriikide ja rahvusvaheliste organisatsioonidega</w:t>
      </w:r>
      <w:r w:rsidR="0049049F">
        <w:t xml:space="preserve"> on positiivne.</w:t>
      </w:r>
    </w:p>
    <w:p w14:paraId="6B2F988D" w14:textId="77777777" w:rsidR="00BB6CE2" w:rsidRDefault="00BB6CE2" w:rsidP="005A48A8">
      <w:pPr>
        <w:jc w:val="both"/>
      </w:pPr>
    </w:p>
    <w:p w14:paraId="66D058EE" w14:textId="50D9E970" w:rsidR="0049049F" w:rsidRDefault="0053051D" w:rsidP="005A48A8">
      <w:pPr>
        <w:jc w:val="both"/>
      </w:pPr>
      <w:r>
        <w:t>Eesti</w:t>
      </w:r>
      <w:r w:rsidR="00D93B02">
        <w:t>le</w:t>
      </w:r>
      <w:r>
        <w:t xml:space="preserve"> on välispoliitiliselt oluline olla </w:t>
      </w:r>
      <w:r w:rsidR="00D93B02">
        <w:t xml:space="preserve">üleilmselt </w:t>
      </w:r>
      <w:r>
        <w:t>tuntud kui edumeelne riik, kes toetab demokraatiat ja inimõigusi. IDEA</w:t>
      </w:r>
      <w:r w:rsidR="00D93B02">
        <w:t>-</w:t>
      </w:r>
      <w:r>
        <w:t xml:space="preserve">s osalemine on </w:t>
      </w:r>
      <w:r w:rsidR="000D659F">
        <w:t xml:space="preserve">hea vahend selle kuvandi edendamiseks, </w:t>
      </w:r>
      <w:r w:rsidR="000D659F">
        <w:lastRenderedPageBreak/>
        <w:t xml:space="preserve">kuna </w:t>
      </w:r>
      <w:r w:rsidR="00041E99">
        <w:t xml:space="preserve">IDEA </w:t>
      </w:r>
      <w:r w:rsidR="000D659F">
        <w:t xml:space="preserve">on rahvusvaheliselt üks tuntumaid ja hinnatumaid demokraatia eest seisjaid. Samameelsus tugevate lääneriikidega </w:t>
      </w:r>
      <w:r w:rsidR="00F521D3">
        <w:t>suurendab</w:t>
      </w:r>
      <w:r w:rsidR="000D659F">
        <w:t xml:space="preserve"> ka Eesti julgeoleku</w:t>
      </w:r>
      <w:r w:rsidR="00F521D3">
        <w:t>t</w:t>
      </w:r>
      <w:r w:rsidR="000D659F">
        <w:t xml:space="preserve">, </w:t>
      </w:r>
      <w:r w:rsidR="00DA6D21">
        <w:t xml:space="preserve">edendades </w:t>
      </w:r>
      <w:r w:rsidR="000D659F">
        <w:t xml:space="preserve">suhteid </w:t>
      </w:r>
      <w:r w:rsidR="00F521D3">
        <w:t xml:space="preserve">ja </w:t>
      </w:r>
      <w:r w:rsidR="000D659F">
        <w:t xml:space="preserve">kinnistades Eesti samameelse partnerina. </w:t>
      </w:r>
      <w:r w:rsidR="00F45F76">
        <w:t>Eesti on a</w:t>
      </w:r>
      <w:r w:rsidR="000D659F">
        <w:t>ktiiv</w:t>
      </w:r>
      <w:r w:rsidR="00F45F76">
        <w:t>sest</w:t>
      </w:r>
      <w:r w:rsidR="000D659F">
        <w:t xml:space="preserve"> osalemi</w:t>
      </w:r>
      <w:r w:rsidR="00F45F76">
        <w:t xml:space="preserve">sest </w:t>
      </w:r>
      <w:r w:rsidR="000D659F">
        <w:t xml:space="preserve">juba </w:t>
      </w:r>
      <w:r w:rsidR="00F45F76">
        <w:t>kasu saanud</w:t>
      </w:r>
      <w:r w:rsidR="000D659F">
        <w:t xml:space="preserve"> – IDEA on tihti toonud Eestit näitena edukast demokraatiast, eriti digilahenduste kontekstis. Ekspertide osalemine IDEA üritustel on </w:t>
      </w:r>
      <w:r w:rsidR="000A6B51">
        <w:t xml:space="preserve">tekitanud </w:t>
      </w:r>
      <w:r w:rsidR="000D659F">
        <w:t>Eesti digilahenduste vastu</w:t>
      </w:r>
      <w:r w:rsidR="000A6B51">
        <w:t xml:space="preserve"> </w:t>
      </w:r>
      <w:r w:rsidR="00F45F76">
        <w:t>huvi, mis</w:t>
      </w:r>
      <w:r w:rsidR="000D659F">
        <w:t xml:space="preserve"> </w:t>
      </w:r>
      <w:r w:rsidR="000A6B51">
        <w:t>on ühtlasi</w:t>
      </w:r>
      <w:r w:rsidR="000D659F">
        <w:t xml:space="preserve"> majandusliku</w:t>
      </w:r>
      <w:r w:rsidR="000A6B51">
        <w:t>lt</w:t>
      </w:r>
      <w:r w:rsidR="000D659F">
        <w:t xml:space="preserve"> kasu</w:t>
      </w:r>
      <w:r w:rsidR="000A6B51">
        <w:t>lik</w:t>
      </w:r>
      <w:r w:rsidR="000D659F">
        <w:t>.</w:t>
      </w:r>
    </w:p>
    <w:p w14:paraId="7406E0B1" w14:textId="595F5290" w:rsidR="004C5089" w:rsidRDefault="004C5089" w:rsidP="004C5089">
      <w:pPr>
        <w:jc w:val="both"/>
        <w:rPr>
          <w:bCs/>
        </w:rPr>
      </w:pPr>
    </w:p>
    <w:p w14:paraId="3FB8E616" w14:textId="1DF51665" w:rsidR="009E4E51" w:rsidRDefault="009E4E51" w:rsidP="004C5089">
      <w:pPr>
        <w:jc w:val="both"/>
        <w:rPr>
          <w:b/>
          <w:bCs/>
        </w:rPr>
      </w:pPr>
      <w:r>
        <w:rPr>
          <w:b/>
          <w:bCs/>
        </w:rPr>
        <w:t xml:space="preserve">7. </w:t>
      </w:r>
      <w:r w:rsidR="00325DD4" w:rsidRPr="00325DD4">
        <w:rPr>
          <w:b/>
          <w:bCs/>
        </w:rPr>
        <w:t>Seaduse rakendamisega seotud riigi ja kohaliku omavalitsuse tegevused, eeldatavad kulud ja tulud</w:t>
      </w:r>
    </w:p>
    <w:p w14:paraId="1D023E6E" w14:textId="71B572DF" w:rsidR="00FD299D" w:rsidRDefault="00FD299D" w:rsidP="006A0ACE">
      <w:pPr>
        <w:jc w:val="both"/>
        <w:rPr>
          <w:bCs/>
        </w:rPr>
      </w:pPr>
    </w:p>
    <w:p w14:paraId="5904C208" w14:textId="34FB1263" w:rsidR="00FD299D" w:rsidRPr="006D3C97" w:rsidRDefault="0053051D" w:rsidP="006A0ACE">
      <w:pPr>
        <w:jc w:val="both"/>
        <w:rPr>
          <w:bCs/>
        </w:rPr>
      </w:pPr>
      <w:r>
        <w:rPr>
          <w:bCs/>
        </w:rPr>
        <w:t>IDEA</w:t>
      </w:r>
      <w:r w:rsidR="000A6B51">
        <w:rPr>
          <w:bCs/>
        </w:rPr>
        <w:t>-</w:t>
      </w:r>
      <w:r>
        <w:rPr>
          <w:bCs/>
        </w:rPr>
        <w:t xml:space="preserve">l puudub tavapärane liikmemaks, ent tungivalt soovituslik </w:t>
      </w:r>
      <w:r w:rsidR="000A6B51">
        <w:rPr>
          <w:bCs/>
        </w:rPr>
        <w:t>on anda</w:t>
      </w:r>
      <w:r>
        <w:rPr>
          <w:bCs/>
        </w:rPr>
        <w:t xml:space="preserve"> </w:t>
      </w:r>
      <w:r w:rsidR="000A6B51">
        <w:rPr>
          <w:bCs/>
        </w:rPr>
        <w:t xml:space="preserve">nn </w:t>
      </w:r>
      <w:r>
        <w:rPr>
          <w:bCs/>
        </w:rPr>
        <w:t>tuumpanus (</w:t>
      </w:r>
      <w:r>
        <w:rPr>
          <w:bCs/>
          <w:i/>
          <w:iCs/>
        </w:rPr>
        <w:t>core contribution</w:t>
      </w:r>
      <w:r>
        <w:rPr>
          <w:bCs/>
        </w:rPr>
        <w:t xml:space="preserve">). Riikide tuumpanused moodustavad enamiku IDEA tuludest. Eesti on otsustanud </w:t>
      </w:r>
      <w:r w:rsidR="000A6B51">
        <w:rPr>
          <w:bCs/>
        </w:rPr>
        <w:t xml:space="preserve">toetada </w:t>
      </w:r>
      <w:r>
        <w:rPr>
          <w:bCs/>
        </w:rPr>
        <w:t>IDEA</w:t>
      </w:r>
      <w:r w:rsidR="000A6B51">
        <w:rPr>
          <w:bCs/>
        </w:rPr>
        <w:t>-</w:t>
      </w:r>
      <w:r>
        <w:rPr>
          <w:bCs/>
        </w:rPr>
        <w:t>t iga</w:t>
      </w:r>
      <w:r w:rsidR="000A6B51">
        <w:rPr>
          <w:bCs/>
        </w:rPr>
        <w:t xml:space="preserve"> </w:t>
      </w:r>
      <w:r>
        <w:rPr>
          <w:bCs/>
        </w:rPr>
        <w:t>aasta tuumpanusena 70</w:t>
      </w:r>
      <w:r w:rsidR="000A6B51">
        <w:rPr>
          <w:bCs/>
        </w:rPr>
        <w:t> </w:t>
      </w:r>
      <w:r>
        <w:rPr>
          <w:bCs/>
        </w:rPr>
        <w:t>000 euroga. Lisaks on võimalik panustada sihtotstarbeliselt konkreetse</w:t>
      </w:r>
      <w:r w:rsidR="000A6B51">
        <w:rPr>
          <w:bCs/>
        </w:rPr>
        <w:t>te</w:t>
      </w:r>
      <w:r>
        <w:rPr>
          <w:bCs/>
        </w:rPr>
        <w:t xml:space="preserve"> projektide jaoks, </w:t>
      </w:r>
      <w:r w:rsidR="000A6B51">
        <w:rPr>
          <w:bCs/>
        </w:rPr>
        <w:t xml:space="preserve">kuid </w:t>
      </w:r>
      <w:r>
        <w:rPr>
          <w:bCs/>
        </w:rPr>
        <w:t xml:space="preserve">Eesti seda seni teinud ei ole. Väiksemad kulud on </w:t>
      </w:r>
      <w:r w:rsidR="000A6B51">
        <w:rPr>
          <w:bCs/>
        </w:rPr>
        <w:t xml:space="preserve">seotud </w:t>
      </w:r>
      <w:r>
        <w:rPr>
          <w:bCs/>
        </w:rPr>
        <w:t xml:space="preserve">nõukogu kohtumiste </w:t>
      </w:r>
      <w:r w:rsidR="000A6B51">
        <w:rPr>
          <w:bCs/>
        </w:rPr>
        <w:t xml:space="preserve">ja </w:t>
      </w:r>
      <w:r>
        <w:rPr>
          <w:bCs/>
        </w:rPr>
        <w:t>üritustel osalemi</w:t>
      </w:r>
      <w:r w:rsidR="000A6B51">
        <w:rPr>
          <w:bCs/>
        </w:rPr>
        <w:t>sega</w:t>
      </w:r>
      <w:r>
        <w:rPr>
          <w:bCs/>
        </w:rPr>
        <w:t xml:space="preserve"> (esindaja saatmine Stockholmi) kaks-kolm korda aastas. Kõik </w:t>
      </w:r>
      <w:r w:rsidR="00FD299D">
        <w:rPr>
          <w:bCs/>
        </w:rPr>
        <w:t>IDEA</w:t>
      </w:r>
      <w:r w:rsidR="000A6B51">
        <w:rPr>
          <w:bCs/>
        </w:rPr>
        <w:t>-</w:t>
      </w:r>
      <w:r w:rsidR="00FD299D">
        <w:rPr>
          <w:bCs/>
        </w:rPr>
        <w:t>s osalemise kulud on ette nähtud Välisministeeriumi eelarves.</w:t>
      </w:r>
    </w:p>
    <w:p w14:paraId="6A266718" w14:textId="77777777" w:rsidR="00831904" w:rsidRPr="00801F6A" w:rsidRDefault="00831904" w:rsidP="006A0ACE">
      <w:pPr>
        <w:jc w:val="both"/>
      </w:pPr>
    </w:p>
    <w:p w14:paraId="2547ECE2" w14:textId="77777777" w:rsidR="006A0ACE" w:rsidRDefault="006A0ACE" w:rsidP="006A0ACE">
      <w:pPr>
        <w:jc w:val="both"/>
      </w:pPr>
      <w:r>
        <w:rPr>
          <w:b/>
          <w:color w:val="000000"/>
        </w:rPr>
        <w:t xml:space="preserve">8. </w:t>
      </w:r>
      <w:r>
        <w:rPr>
          <w:b/>
        </w:rPr>
        <w:t>Rakendusaktid</w:t>
      </w:r>
    </w:p>
    <w:p w14:paraId="53575FDC" w14:textId="77777777" w:rsidR="006A0ACE" w:rsidRDefault="006A0ACE" w:rsidP="006A0ACE">
      <w:pPr>
        <w:jc w:val="both"/>
        <w:rPr>
          <w:b/>
          <w:bCs/>
        </w:rPr>
      </w:pPr>
    </w:p>
    <w:p w14:paraId="701B05A8" w14:textId="23C29C2F" w:rsidR="00DE44B0" w:rsidRDefault="00DE44B0" w:rsidP="00A67CBA">
      <w:pPr>
        <w:jc w:val="both"/>
        <w:rPr>
          <w:b/>
          <w:bCs/>
          <w:color w:val="000000"/>
        </w:rPr>
      </w:pPr>
      <w:r w:rsidRPr="00041ADA">
        <w:t xml:space="preserve">Eelnõu seadusena vastuvõtmisel ei tule kehtestada, muuta ega kehtetuks tunnistada </w:t>
      </w:r>
      <w:r>
        <w:t xml:space="preserve">riigisiseseid </w:t>
      </w:r>
      <w:r w:rsidRPr="00041ADA">
        <w:t>rakendusakte</w:t>
      </w:r>
      <w:r w:rsidRPr="001B43F9">
        <w:rPr>
          <w:bCs/>
          <w:color w:val="000000"/>
        </w:rPr>
        <w:t>.</w:t>
      </w:r>
    </w:p>
    <w:p w14:paraId="1A2FA767" w14:textId="77777777" w:rsidR="006A0ACE" w:rsidRDefault="006A0ACE" w:rsidP="006A0ACE">
      <w:pPr>
        <w:jc w:val="both"/>
      </w:pPr>
    </w:p>
    <w:p w14:paraId="3135D0F8" w14:textId="639E9989" w:rsidR="006A0ACE" w:rsidRDefault="006A0ACE" w:rsidP="006A0ACE">
      <w:pPr>
        <w:jc w:val="both"/>
      </w:pPr>
      <w:r>
        <w:rPr>
          <w:b/>
        </w:rPr>
        <w:t xml:space="preserve">9. </w:t>
      </w:r>
      <w:r w:rsidR="00325DD4" w:rsidRPr="00325DD4">
        <w:rPr>
          <w:b/>
        </w:rPr>
        <w:t>Seaduse jõustumine</w:t>
      </w:r>
    </w:p>
    <w:p w14:paraId="789E768F" w14:textId="77777777" w:rsidR="006A0ACE" w:rsidRDefault="006A0ACE" w:rsidP="006A0ACE">
      <w:pPr>
        <w:jc w:val="both"/>
        <w:rPr>
          <w:color w:val="000000"/>
        </w:rPr>
      </w:pPr>
    </w:p>
    <w:p w14:paraId="4F9E9A82" w14:textId="7BEE6DFE" w:rsidR="00FD299D" w:rsidRDefault="006A0ACE" w:rsidP="006A0ACE">
      <w:pPr>
        <w:jc w:val="both"/>
      </w:pPr>
      <w:r>
        <w:t xml:space="preserve">Seadus jõustub </w:t>
      </w:r>
      <w:commentRangeStart w:id="5"/>
      <w:r>
        <w:t>üldises korras.</w:t>
      </w:r>
      <w:commentRangeEnd w:id="5"/>
      <w:r w:rsidR="00D025F5">
        <w:rPr>
          <w:rStyle w:val="Kommentaariviide"/>
        </w:rPr>
        <w:commentReference w:id="5"/>
      </w:r>
    </w:p>
    <w:p w14:paraId="284A746A" w14:textId="77777777" w:rsidR="00FD299D" w:rsidRDefault="00FD299D" w:rsidP="006A0ACE">
      <w:pPr>
        <w:jc w:val="both"/>
      </w:pPr>
    </w:p>
    <w:p w14:paraId="72373C30" w14:textId="398A558D" w:rsidR="006A0ACE" w:rsidRDefault="00FD299D" w:rsidP="006A0ACE">
      <w:pPr>
        <w:jc w:val="both"/>
      </w:pPr>
      <w:r>
        <w:t xml:space="preserve">IDEA põhikiri </w:t>
      </w:r>
      <w:r w:rsidR="001F5C75">
        <w:t>jõustu</w:t>
      </w:r>
      <w:r w:rsidR="00232AC9">
        <w:t xml:space="preserve">b Eesti </w:t>
      </w:r>
      <w:r w:rsidR="00232AC9" w:rsidRPr="00516E15">
        <w:t>suhtes</w:t>
      </w:r>
      <w:r>
        <w:t xml:space="preserve"> </w:t>
      </w:r>
      <w:r w:rsidR="000A6B51">
        <w:rPr>
          <w:rFonts w:asciiTheme="majorBidi" w:hAnsiTheme="majorBidi" w:cstheme="majorBidi"/>
          <w:lang w:val="et"/>
        </w:rPr>
        <w:t>30</w:t>
      </w:r>
      <w:r w:rsidR="000A6B51" w:rsidRPr="00741928">
        <w:rPr>
          <w:rFonts w:asciiTheme="majorBidi" w:hAnsiTheme="majorBidi" w:cstheme="majorBidi"/>
          <w:lang w:val="et"/>
        </w:rPr>
        <w:t xml:space="preserve"> </w:t>
      </w:r>
      <w:r w:rsidRPr="00741928">
        <w:rPr>
          <w:rFonts w:asciiTheme="majorBidi" w:hAnsiTheme="majorBidi" w:cstheme="majorBidi"/>
          <w:lang w:val="et"/>
        </w:rPr>
        <w:t>päeva pärast ühinemiskirja hoiuleandmise kuupäeva</w:t>
      </w:r>
      <w:r w:rsidR="00232AC9">
        <w:t>.</w:t>
      </w:r>
    </w:p>
    <w:p w14:paraId="676D332A" w14:textId="2E663CA3" w:rsidR="00052B24" w:rsidRDefault="00052B24">
      <w:pPr>
        <w:jc w:val="both"/>
        <w:rPr>
          <w:rFonts w:eastAsia="Times New Roman"/>
          <w:color w:val="000000"/>
          <w:kern w:val="1"/>
          <w:lang w:eastAsia="et-EE"/>
        </w:rPr>
      </w:pPr>
    </w:p>
    <w:p w14:paraId="2BF7C973" w14:textId="1C533E78" w:rsidR="00052B24" w:rsidRDefault="00052B24" w:rsidP="00052B24">
      <w:pPr>
        <w:jc w:val="both"/>
        <w:rPr>
          <w:b/>
          <w:bCs/>
          <w:color w:val="000000"/>
        </w:rPr>
      </w:pPr>
      <w:r>
        <w:rPr>
          <w:b/>
          <w:bCs/>
          <w:color w:val="000000"/>
        </w:rPr>
        <w:t xml:space="preserve">10. </w:t>
      </w:r>
      <w:r w:rsidR="00325DD4" w:rsidRPr="00325DD4">
        <w:rPr>
          <w:b/>
          <w:bCs/>
          <w:color w:val="000000"/>
        </w:rPr>
        <w:t>Eelnõu kooskõlastamine, huvirühmade kaasamine ja avalik konsultatsioon</w:t>
      </w:r>
    </w:p>
    <w:p w14:paraId="5BF80DA7" w14:textId="77777777" w:rsidR="00052B24" w:rsidRPr="000A6E51" w:rsidRDefault="00052B24" w:rsidP="00052B24">
      <w:pPr>
        <w:jc w:val="both"/>
        <w:textAlignment w:val="baseline"/>
        <w:rPr>
          <w:color w:val="000000"/>
        </w:rPr>
      </w:pPr>
    </w:p>
    <w:p w14:paraId="2EF8D641" w14:textId="13D001F2" w:rsidR="000778A9" w:rsidRPr="000778A9" w:rsidRDefault="00F26BB9" w:rsidP="00FD299D">
      <w:pPr>
        <w:pStyle w:val="WW-BodyText2"/>
        <w:textAlignment w:val="auto"/>
        <w:rPr>
          <w:vanish/>
          <w:color w:val="000000"/>
          <w:specVanish/>
        </w:rPr>
      </w:pPr>
      <w:r w:rsidRPr="003D1D7C">
        <w:t>Eelnõu esitat</w:t>
      </w:r>
      <w:r w:rsidR="00325DD4">
        <w:t>i</w:t>
      </w:r>
      <w:r w:rsidRPr="003D1D7C">
        <w:t xml:space="preserve"> kooskõlastamiseks eelnõude infosüsteemi</w:t>
      </w:r>
      <w:r w:rsidR="00FD299D">
        <w:t>s</w:t>
      </w:r>
      <w:r w:rsidRPr="003D1D7C">
        <w:t xml:space="preserve"> EIS</w:t>
      </w:r>
      <w:commentRangeStart w:id="6"/>
      <w:r w:rsidR="00FD299D">
        <w:t>.</w:t>
      </w:r>
      <w:commentRangeEnd w:id="6"/>
      <w:r w:rsidR="009E5E5A">
        <w:rPr>
          <w:rStyle w:val="Kommentaariviide"/>
          <w:rFonts w:eastAsiaTheme="minorEastAsia"/>
          <w:kern w:val="0"/>
          <w:lang w:eastAsia="zh-CN"/>
        </w:rPr>
        <w:commentReference w:id="6"/>
      </w:r>
    </w:p>
    <w:p w14:paraId="100A3391" w14:textId="0B00E1AF" w:rsidR="000778A9" w:rsidRDefault="000778A9" w:rsidP="00FD299D">
      <w:pPr>
        <w:rPr>
          <w:rFonts w:eastAsia="Times New Roman"/>
          <w:color w:val="000000"/>
          <w:kern w:val="1"/>
          <w:lang w:eastAsia="et-EE"/>
        </w:rPr>
      </w:pPr>
    </w:p>
    <w:sectPr w:rsidR="000778A9" w:rsidSect="006C5D83">
      <w:footerReference w:type="even" r:id="rId17"/>
      <w:footerReference w:type="default" r:id="rId18"/>
      <w:type w:val="continuous"/>
      <w:pgSz w:w="11906" w:h="16838"/>
      <w:pgMar w:top="1417" w:right="1133" w:bottom="1417" w:left="1701" w:header="708" w:footer="708" w:gutter="0"/>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ivika Sale" w:date="2024-04-02T11:54:00Z" w:initials="IS">
    <w:p w14:paraId="7E167BC7" w14:textId="77777777" w:rsidR="00D025F5" w:rsidRDefault="00D025F5" w:rsidP="00722C43">
      <w:pPr>
        <w:pStyle w:val="Kommentaaritekst"/>
      </w:pPr>
      <w:r>
        <w:rPr>
          <w:rStyle w:val="Kommentaariviide"/>
        </w:rPr>
        <w:annotationRef/>
      </w:r>
      <w:r>
        <w:t>Palun nimetada selles punktis ka eelnõu seotus VV tegevusprogrammiga (HÕNTE § 41 lg 4 p 3).</w:t>
      </w:r>
    </w:p>
  </w:comment>
  <w:comment w:id="3" w:author="Iivika Sale" w:date="2024-04-02T11:57:00Z" w:initials="IS">
    <w:p w14:paraId="5FA8E2C3" w14:textId="77777777" w:rsidR="00D025F5" w:rsidRDefault="00D025F5" w:rsidP="00866925">
      <w:pPr>
        <w:pStyle w:val="Kommentaaritekst"/>
      </w:pPr>
      <w:r>
        <w:rPr>
          <w:rStyle w:val="Kommentaariviide"/>
        </w:rPr>
        <w:annotationRef/>
      </w:r>
      <w:r>
        <w:rPr>
          <w:color w:val="202020"/>
          <w:highlight w:val="white"/>
        </w:rPr>
        <w:t xml:space="preserve">Seletuskirja osas „Seaduse eesmärk” põhjendatakse seaduseelnõu algatamise vajalikkust ning sõnastatakse kavandatava seaduse eesmärk (HÕNTE </w:t>
      </w:r>
      <w:r>
        <w:t xml:space="preserve">§ </w:t>
      </w:r>
      <w:r>
        <w:rPr>
          <w:color w:val="202020"/>
          <w:highlight w:val="white"/>
        </w:rPr>
        <w:t>42 lg 1 p 1). Palun lisada eelnõu algatamise vajadust selgitav põhjendus (mis on tegelikult välja toodud punktis 1.1).</w:t>
      </w:r>
    </w:p>
  </w:comment>
  <w:comment w:id="5" w:author="Iivika Sale" w:date="2024-04-02T12:02:00Z" w:initials="IS">
    <w:p w14:paraId="22BD39AB" w14:textId="2F1EFECE" w:rsidR="00D025F5" w:rsidRDefault="00D025F5" w:rsidP="00743220">
      <w:pPr>
        <w:pStyle w:val="Kommentaaritekst"/>
      </w:pPr>
      <w:r>
        <w:rPr>
          <w:rStyle w:val="Kommentaariviide"/>
        </w:rPr>
        <w:annotationRef/>
      </w:r>
      <w:r>
        <w:t>Jõustumisaja valikut on vaja põhjendada ka juhul, kui seadus on kavandatud jõustuma üldkorras, sest see võimaldab eelnõu koostajal selgitada, et kavandatud on piisav aeg eeltöödeks ja normidega tutvumiseks (</w:t>
      </w:r>
      <w:hyperlink r:id="rId1" w:history="1">
        <w:r w:rsidRPr="00743220">
          <w:rPr>
            <w:rStyle w:val="Hperlink"/>
            <w:rFonts w:cs="Mangal"/>
          </w:rPr>
          <w:t>Normitehnika käsiraamat</w:t>
        </w:r>
      </w:hyperlink>
      <w:r>
        <w:t>, § 49 kommentaar).</w:t>
      </w:r>
    </w:p>
  </w:comment>
  <w:comment w:id="6" w:author="Iivika Sale" w:date="2024-04-02T12:04:00Z" w:initials="IS">
    <w:p w14:paraId="78547489" w14:textId="77777777" w:rsidR="00DF3349" w:rsidRDefault="009E5E5A" w:rsidP="00683E5E">
      <w:pPr>
        <w:pStyle w:val="Kommentaaritekst"/>
      </w:pPr>
      <w:r>
        <w:rPr>
          <w:rStyle w:val="Kommentaariviide"/>
        </w:rPr>
        <w:annotationRef/>
      </w:r>
      <w:r w:rsidR="00DF3349">
        <w:t xml:space="preserve">Tuua täpsemalt välja, </w:t>
      </w:r>
      <w:r w:rsidR="00DF3349">
        <w:rPr>
          <w:color w:val="202020"/>
          <w:highlight w:val="white"/>
        </w:rPr>
        <w:t xml:space="preserve">millisele riigi- ja omavalitsusasutusele eelnõu kooskõlastamiseks või arvamuse saamiseks esitati ning millisele asjaomasele avalik-õiguslikule institutsioonile, huvirühmale ja eksperdile eelnõu arvamuse ja ettepanekute saamiseks esitati (HÕNTE </w:t>
      </w:r>
      <w:r w:rsidR="00DF3349">
        <w:rPr>
          <w:color w:val="000000"/>
          <w:highlight w:val="white"/>
        </w:rPr>
        <w:t>§</w:t>
      </w:r>
      <w:r w:rsidR="00DF3349">
        <w:rPr>
          <w:b/>
          <w:bCs/>
          <w:color w:val="000000"/>
          <w:highlight w:val="white"/>
        </w:rPr>
        <w:t xml:space="preserve"> </w:t>
      </w:r>
      <w:r w:rsidR="00DF3349">
        <w:rPr>
          <w:color w:val="202020"/>
          <w:highlight w:val="white"/>
        </w:rPr>
        <w:t>50 lg 1 p 1). Samuti esitada kooskõlastamisel arvestatud ja arvestamata jäetud märkuste ja ettepanekute kohta asjakohased selgitused ja põhjendused tabelis, mis vormistatakse seletuskirja lisana (sama lõike punkt 2), märkides tabelis kooskõlastamisel esitatud märkuse või ettepaneku sisu, esitaja, millises eelnõu sättes märkus või ettepanek on arvesse võetud ning põhjendatakse märkuse või ettepaneku arvestamata jätmist (sama lõike punkt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167BC7" w15:done="0"/>
  <w15:commentEx w15:paraId="5FA8E2C3" w15:done="0"/>
  <w15:commentEx w15:paraId="22BD39AB" w15:done="0"/>
  <w15:commentEx w15:paraId="785474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67063" w16cex:dateUtc="2024-04-02T08:54:00Z"/>
  <w16cex:commentExtensible w16cex:durableId="29B6712F" w16cex:dateUtc="2024-04-02T08:57:00Z"/>
  <w16cex:commentExtensible w16cex:durableId="29B67256" w16cex:dateUtc="2024-04-02T09:02:00Z"/>
  <w16cex:commentExtensible w16cex:durableId="29B672E9" w16cex:dateUtc="2024-04-02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167BC7" w16cid:durableId="29B67063"/>
  <w16cid:commentId w16cid:paraId="5FA8E2C3" w16cid:durableId="29B6712F"/>
  <w16cid:commentId w16cid:paraId="22BD39AB" w16cid:durableId="29B67256"/>
  <w16cid:commentId w16cid:paraId="78547489" w16cid:durableId="29B672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57DA7" w14:textId="77777777" w:rsidR="00F11F8F" w:rsidRDefault="00F11F8F">
      <w:r>
        <w:separator/>
      </w:r>
    </w:p>
  </w:endnote>
  <w:endnote w:type="continuationSeparator" w:id="0">
    <w:p w14:paraId="5603FE71" w14:textId="77777777" w:rsidR="00F11F8F" w:rsidRDefault="00F1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enSymbol">
    <w:altName w:val="MS Mincho"/>
    <w:panose1 w:val="00000000000000000000"/>
    <w:charset w:val="00"/>
    <w:family w:val="auto"/>
    <w:notTrueType/>
    <w:pitch w:val="variable"/>
    <w:sig w:usb0="00000003" w:usb1="00000000" w:usb2="00000000" w:usb3="00000000" w:csb0="00000001" w:csb1="00000000"/>
  </w:font>
  <w:font w:name="Thorndale AM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742325"/>
      <w:docPartObj>
        <w:docPartGallery w:val="Page Numbers (Bottom of Page)"/>
        <w:docPartUnique/>
      </w:docPartObj>
    </w:sdtPr>
    <w:sdtEndPr/>
    <w:sdtContent>
      <w:p w14:paraId="244D73C0" w14:textId="74721EE5" w:rsidR="00043528" w:rsidRDefault="00043528">
        <w:pPr>
          <w:pStyle w:val="Jalus"/>
          <w:jc w:val="center"/>
        </w:pPr>
        <w:r>
          <w:fldChar w:fldCharType="begin"/>
        </w:r>
        <w:r>
          <w:instrText>PAGE   \* MERGEFORMAT</w:instrText>
        </w:r>
        <w:r>
          <w:fldChar w:fldCharType="separate"/>
        </w:r>
        <w:r w:rsidR="00DB3F64">
          <w:rPr>
            <w:noProof/>
          </w:rPr>
          <w:t>4</w:t>
        </w:r>
        <w:r>
          <w:fldChar w:fldCharType="end"/>
        </w:r>
      </w:p>
    </w:sdtContent>
  </w:sdt>
  <w:p w14:paraId="2E60A49B" w14:textId="070A19AD" w:rsidR="00043528" w:rsidRDefault="00043528">
    <w:pPr>
      <w:pStyle w:val="WW-footer"/>
      <w:jc w:val="center"/>
      <w:rPr>
        <w:lang w:eastAsia="et-EE" w:bidi="ar-SA"/>
      </w:rPr>
    </w:pPr>
  </w:p>
  <w:p w14:paraId="78CB3960" w14:textId="77777777" w:rsidR="00043528" w:rsidRDefault="000435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BE2B" w14:textId="77777777" w:rsidR="00043528" w:rsidRDefault="00043528">
    <w:pPr>
      <w:pStyle w:val="Jalus"/>
      <w:tabs>
        <w:tab w:val="clear" w:pos="4320"/>
        <w:tab w:val="clear" w:pos="8640"/>
        <w:tab w:val="center" w:pos="4536"/>
        <w:tab w:val="right" w:pos="9072"/>
      </w:tabs>
      <w:jc w:val="center"/>
      <w:rPr>
        <w:lang w:eastAsia="et-EE" w:bidi="ar-SA"/>
      </w:rPr>
    </w:pPr>
    <w:r>
      <w:rPr>
        <w:lang w:eastAsia="et-EE" w:bidi="ar-SA"/>
      </w:rPr>
      <w:fldChar w:fldCharType="begin"/>
    </w:r>
    <w:r>
      <w:rPr>
        <w:lang w:eastAsia="et-EE" w:bidi="ar-SA"/>
      </w:rPr>
      <w:instrText>\page\* ARABIC</w:instrText>
    </w:r>
    <w:r>
      <w:rPr>
        <w:lang w:eastAsia="et-EE" w:bidi="ar-SA"/>
      </w:rPr>
      <w:fldChar w:fldCharType="separate"/>
    </w:r>
    <w:r>
      <w:rPr>
        <w:lang w:eastAsia="et-EE" w:bidi="ar-SA"/>
      </w:rPr>
      <w:t>7</w:t>
    </w:r>
    <w:r>
      <w:rPr>
        <w:lang w:eastAsia="et-EE" w:bidi="ar-SA"/>
      </w:rPr>
      <w:fldChar w:fldCharType="end"/>
    </w:r>
  </w:p>
  <w:p w14:paraId="00FEDDD9" w14:textId="77777777" w:rsidR="00043528" w:rsidRDefault="000435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C2A8" w14:textId="77777777" w:rsidR="00F11F8F" w:rsidRDefault="00F11F8F">
      <w:r>
        <w:separator/>
      </w:r>
    </w:p>
  </w:footnote>
  <w:footnote w:type="continuationSeparator" w:id="0">
    <w:p w14:paraId="283D4ED9" w14:textId="77777777" w:rsidR="00F11F8F" w:rsidRDefault="00F11F8F">
      <w:r>
        <w:continuationSeparator/>
      </w:r>
    </w:p>
  </w:footnote>
  <w:footnote w:id="1">
    <w:p w14:paraId="0DC11A6C" w14:textId="327E36C6" w:rsidR="00043528" w:rsidRDefault="00043528" w:rsidP="00BD4E75">
      <w:pPr>
        <w:pStyle w:val="Allmrkusetekst"/>
        <w:jc w:val="both"/>
      </w:pPr>
      <w:r>
        <w:rPr>
          <w:rStyle w:val="Allmrkuseviide"/>
        </w:rPr>
        <w:footnoteRef/>
      </w:r>
      <w:r>
        <w:t xml:space="preserve"> Austraalia, Barbados, Belgia, Benin, Botswana, Brasiilia, Cabo Verde, Costa Rica, Dominikaani Vabariik, Eesti, Filipiinid, Ghana, Hispaania, Holland, India, Indoneesia, Kanada, Luksemburg, Lõuna-Aafrika Vabariik, Mauritius, Mehhiko, Mongoolia, Namiibia, Norra, Panama, Peruu, Portugal, Prantsusmaa, Rootsi, Saksamaa, Soome, Šveits, Tšiili, Tuneesia, Uruguai. Jälgija staatuses on Ameerika Ühendriigid ja Jaapan. IDEA nõukogu on Eesti ühinemise heaks kiitnud ja Eesti juba osaleb IDEA töös, kuid põhikiri on veel ratifitseerimata.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0F2B"/>
    <w:multiLevelType w:val="hybridMultilevel"/>
    <w:tmpl w:val="3956142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E90614B"/>
    <w:multiLevelType w:val="hybridMultilevel"/>
    <w:tmpl w:val="683C5EE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FBA0111"/>
    <w:multiLevelType w:val="multilevel"/>
    <w:tmpl w:val="0B2C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70380"/>
    <w:multiLevelType w:val="hybridMultilevel"/>
    <w:tmpl w:val="D786B19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415F1BD0"/>
    <w:multiLevelType w:val="hybridMultilevel"/>
    <w:tmpl w:val="51BABDC4"/>
    <w:lvl w:ilvl="0" w:tplc="6180E2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906AA"/>
    <w:multiLevelType w:val="multilevel"/>
    <w:tmpl w:val="B5AE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04501"/>
    <w:multiLevelType w:val="hybridMultilevel"/>
    <w:tmpl w:val="8E2A68D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512673FC"/>
    <w:multiLevelType w:val="hybridMultilevel"/>
    <w:tmpl w:val="78AA7C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76032633"/>
    <w:multiLevelType w:val="hybridMultilevel"/>
    <w:tmpl w:val="3956142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7716EDA"/>
    <w:multiLevelType w:val="hybridMultilevel"/>
    <w:tmpl w:val="A7B0BE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C35490B"/>
    <w:multiLevelType w:val="multilevel"/>
    <w:tmpl w:val="C128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135216">
    <w:abstractNumId w:val="6"/>
  </w:num>
  <w:num w:numId="2" w16cid:durableId="27336819">
    <w:abstractNumId w:val="3"/>
  </w:num>
  <w:num w:numId="3" w16cid:durableId="693506071">
    <w:abstractNumId w:val="8"/>
  </w:num>
  <w:num w:numId="4" w16cid:durableId="595596056">
    <w:abstractNumId w:val="1"/>
  </w:num>
  <w:num w:numId="5" w16cid:durableId="1247570384">
    <w:abstractNumId w:val="7"/>
  </w:num>
  <w:num w:numId="6" w16cid:durableId="899441578">
    <w:abstractNumId w:val="0"/>
  </w:num>
  <w:num w:numId="7" w16cid:durableId="938558818">
    <w:abstractNumId w:val="10"/>
  </w:num>
  <w:num w:numId="8" w16cid:durableId="1422336432">
    <w:abstractNumId w:val="2"/>
  </w:num>
  <w:num w:numId="9" w16cid:durableId="1311210803">
    <w:abstractNumId w:val="5"/>
  </w:num>
  <w:num w:numId="10" w16cid:durableId="1835996765">
    <w:abstractNumId w:val="9"/>
  </w:num>
  <w:num w:numId="11" w16cid:durableId="177871985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FF"/>
    <w:rsid w:val="00001964"/>
    <w:rsid w:val="00002027"/>
    <w:rsid w:val="00002EBB"/>
    <w:rsid w:val="00003168"/>
    <w:rsid w:val="000045A0"/>
    <w:rsid w:val="00005FC7"/>
    <w:rsid w:val="00006732"/>
    <w:rsid w:val="000069D0"/>
    <w:rsid w:val="000104A9"/>
    <w:rsid w:val="00011586"/>
    <w:rsid w:val="000125C8"/>
    <w:rsid w:val="00013781"/>
    <w:rsid w:val="00015CF2"/>
    <w:rsid w:val="00016989"/>
    <w:rsid w:val="0001783D"/>
    <w:rsid w:val="00020B9A"/>
    <w:rsid w:val="000230E4"/>
    <w:rsid w:val="0002313C"/>
    <w:rsid w:val="000235E9"/>
    <w:rsid w:val="000237FD"/>
    <w:rsid w:val="00025F8B"/>
    <w:rsid w:val="000265FE"/>
    <w:rsid w:val="00027541"/>
    <w:rsid w:val="000276F6"/>
    <w:rsid w:val="00027D3D"/>
    <w:rsid w:val="00030FBE"/>
    <w:rsid w:val="00031346"/>
    <w:rsid w:val="0003161F"/>
    <w:rsid w:val="000324B5"/>
    <w:rsid w:val="000334E0"/>
    <w:rsid w:val="000353EE"/>
    <w:rsid w:val="00035541"/>
    <w:rsid w:val="00035ACC"/>
    <w:rsid w:val="00036AEE"/>
    <w:rsid w:val="00037C03"/>
    <w:rsid w:val="000405FB"/>
    <w:rsid w:val="0004071A"/>
    <w:rsid w:val="00040B86"/>
    <w:rsid w:val="00041ADA"/>
    <w:rsid w:val="00041D7A"/>
    <w:rsid w:val="00041E99"/>
    <w:rsid w:val="00042C45"/>
    <w:rsid w:val="00043528"/>
    <w:rsid w:val="00043534"/>
    <w:rsid w:val="0004365A"/>
    <w:rsid w:val="000473F1"/>
    <w:rsid w:val="00047A68"/>
    <w:rsid w:val="000503D5"/>
    <w:rsid w:val="00051869"/>
    <w:rsid w:val="00052B24"/>
    <w:rsid w:val="00054412"/>
    <w:rsid w:val="00054F51"/>
    <w:rsid w:val="00056A6B"/>
    <w:rsid w:val="000602F1"/>
    <w:rsid w:val="00061599"/>
    <w:rsid w:val="00061C82"/>
    <w:rsid w:val="00062974"/>
    <w:rsid w:val="00064E86"/>
    <w:rsid w:val="0006506D"/>
    <w:rsid w:val="0006603B"/>
    <w:rsid w:val="00070C5C"/>
    <w:rsid w:val="00070FAD"/>
    <w:rsid w:val="00071A8D"/>
    <w:rsid w:val="0007224D"/>
    <w:rsid w:val="00072397"/>
    <w:rsid w:val="00072D28"/>
    <w:rsid w:val="000778A9"/>
    <w:rsid w:val="00077FF6"/>
    <w:rsid w:val="00083D50"/>
    <w:rsid w:val="00084418"/>
    <w:rsid w:val="00086F3B"/>
    <w:rsid w:val="000875F2"/>
    <w:rsid w:val="00090CB2"/>
    <w:rsid w:val="00093086"/>
    <w:rsid w:val="00093ED8"/>
    <w:rsid w:val="00094826"/>
    <w:rsid w:val="0009598C"/>
    <w:rsid w:val="000A3868"/>
    <w:rsid w:val="000A547E"/>
    <w:rsid w:val="000A56DC"/>
    <w:rsid w:val="000A6B51"/>
    <w:rsid w:val="000B06F4"/>
    <w:rsid w:val="000B6506"/>
    <w:rsid w:val="000B686E"/>
    <w:rsid w:val="000C4480"/>
    <w:rsid w:val="000C45ED"/>
    <w:rsid w:val="000C57D9"/>
    <w:rsid w:val="000C663F"/>
    <w:rsid w:val="000C6F56"/>
    <w:rsid w:val="000C71C6"/>
    <w:rsid w:val="000D0176"/>
    <w:rsid w:val="000D043B"/>
    <w:rsid w:val="000D05AA"/>
    <w:rsid w:val="000D0DC2"/>
    <w:rsid w:val="000D226C"/>
    <w:rsid w:val="000D234C"/>
    <w:rsid w:val="000D2403"/>
    <w:rsid w:val="000D32FF"/>
    <w:rsid w:val="000D468C"/>
    <w:rsid w:val="000D51DE"/>
    <w:rsid w:val="000D58DF"/>
    <w:rsid w:val="000D5E3A"/>
    <w:rsid w:val="000D659F"/>
    <w:rsid w:val="000D6656"/>
    <w:rsid w:val="000D7EE2"/>
    <w:rsid w:val="000E1163"/>
    <w:rsid w:val="000E19C8"/>
    <w:rsid w:val="000E2316"/>
    <w:rsid w:val="000E2590"/>
    <w:rsid w:val="000E2BDF"/>
    <w:rsid w:val="000E3718"/>
    <w:rsid w:val="000E3EA1"/>
    <w:rsid w:val="000E42F5"/>
    <w:rsid w:val="000E473C"/>
    <w:rsid w:val="000E4B48"/>
    <w:rsid w:val="000E5E86"/>
    <w:rsid w:val="000E6B42"/>
    <w:rsid w:val="000E737A"/>
    <w:rsid w:val="000E7B86"/>
    <w:rsid w:val="000F0CB0"/>
    <w:rsid w:val="000F348D"/>
    <w:rsid w:val="000F573B"/>
    <w:rsid w:val="000F5842"/>
    <w:rsid w:val="000F5DAB"/>
    <w:rsid w:val="000F6B42"/>
    <w:rsid w:val="0010022E"/>
    <w:rsid w:val="00101BC8"/>
    <w:rsid w:val="00103805"/>
    <w:rsid w:val="00104ED6"/>
    <w:rsid w:val="00105002"/>
    <w:rsid w:val="001057A6"/>
    <w:rsid w:val="0010618A"/>
    <w:rsid w:val="00107664"/>
    <w:rsid w:val="00107FBB"/>
    <w:rsid w:val="0011211C"/>
    <w:rsid w:val="00113CB5"/>
    <w:rsid w:val="0011433C"/>
    <w:rsid w:val="00114F69"/>
    <w:rsid w:val="001166BF"/>
    <w:rsid w:val="00116D88"/>
    <w:rsid w:val="001175A6"/>
    <w:rsid w:val="00117E24"/>
    <w:rsid w:val="00121745"/>
    <w:rsid w:val="00122153"/>
    <w:rsid w:val="00124F19"/>
    <w:rsid w:val="00126E59"/>
    <w:rsid w:val="001277F1"/>
    <w:rsid w:val="0013028D"/>
    <w:rsid w:val="00130541"/>
    <w:rsid w:val="001305ED"/>
    <w:rsid w:val="00131BFE"/>
    <w:rsid w:val="00132905"/>
    <w:rsid w:val="0013360E"/>
    <w:rsid w:val="0013365F"/>
    <w:rsid w:val="001341E0"/>
    <w:rsid w:val="001355DE"/>
    <w:rsid w:val="0014064A"/>
    <w:rsid w:val="00140FE6"/>
    <w:rsid w:val="00141662"/>
    <w:rsid w:val="001422F9"/>
    <w:rsid w:val="001431DB"/>
    <w:rsid w:val="00143450"/>
    <w:rsid w:val="00143E60"/>
    <w:rsid w:val="00146517"/>
    <w:rsid w:val="001474B7"/>
    <w:rsid w:val="00147D2F"/>
    <w:rsid w:val="0015138A"/>
    <w:rsid w:val="00152396"/>
    <w:rsid w:val="00153650"/>
    <w:rsid w:val="00154D8F"/>
    <w:rsid w:val="0015640E"/>
    <w:rsid w:val="001572C0"/>
    <w:rsid w:val="00165C6C"/>
    <w:rsid w:val="00166E35"/>
    <w:rsid w:val="00167203"/>
    <w:rsid w:val="0017057C"/>
    <w:rsid w:val="00173AFE"/>
    <w:rsid w:val="00173CC0"/>
    <w:rsid w:val="0017470E"/>
    <w:rsid w:val="00175C0A"/>
    <w:rsid w:val="00176A02"/>
    <w:rsid w:val="0017708C"/>
    <w:rsid w:val="001770CA"/>
    <w:rsid w:val="001779C2"/>
    <w:rsid w:val="0018207F"/>
    <w:rsid w:val="00184955"/>
    <w:rsid w:val="001871A2"/>
    <w:rsid w:val="00191841"/>
    <w:rsid w:val="00191C46"/>
    <w:rsid w:val="0019218D"/>
    <w:rsid w:val="001923BB"/>
    <w:rsid w:val="001930D8"/>
    <w:rsid w:val="001941EE"/>
    <w:rsid w:val="001957A9"/>
    <w:rsid w:val="00196E3B"/>
    <w:rsid w:val="001973DC"/>
    <w:rsid w:val="00197F2A"/>
    <w:rsid w:val="001A211B"/>
    <w:rsid w:val="001A31FB"/>
    <w:rsid w:val="001A3C87"/>
    <w:rsid w:val="001A47E6"/>
    <w:rsid w:val="001A4B96"/>
    <w:rsid w:val="001A4CBC"/>
    <w:rsid w:val="001A56A1"/>
    <w:rsid w:val="001A747A"/>
    <w:rsid w:val="001A7DCE"/>
    <w:rsid w:val="001B0261"/>
    <w:rsid w:val="001B0BEC"/>
    <w:rsid w:val="001B1B45"/>
    <w:rsid w:val="001B2566"/>
    <w:rsid w:val="001B43F9"/>
    <w:rsid w:val="001B4763"/>
    <w:rsid w:val="001B4B65"/>
    <w:rsid w:val="001B5441"/>
    <w:rsid w:val="001B6829"/>
    <w:rsid w:val="001B6DE7"/>
    <w:rsid w:val="001C0B33"/>
    <w:rsid w:val="001C27B5"/>
    <w:rsid w:val="001C29DD"/>
    <w:rsid w:val="001C525D"/>
    <w:rsid w:val="001C59B0"/>
    <w:rsid w:val="001C613D"/>
    <w:rsid w:val="001C6A2C"/>
    <w:rsid w:val="001C6B05"/>
    <w:rsid w:val="001D4F74"/>
    <w:rsid w:val="001D5774"/>
    <w:rsid w:val="001D6E88"/>
    <w:rsid w:val="001E088D"/>
    <w:rsid w:val="001E44D0"/>
    <w:rsid w:val="001E68EE"/>
    <w:rsid w:val="001E6A27"/>
    <w:rsid w:val="001E6D03"/>
    <w:rsid w:val="001E736E"/>
    <w:rsid w:val="001E7466"/>
    <w:rsid w:val="001F178D"/>
    <w:rsid w:val="001F3847"/>
    <w:rsid w:val="001F58E2"/>
    <w:rsid w:val="001F5C75"/>
    <w:rsid w:val="001F72E8"/>
    <w:rsid w:val="001F7608"/>
    <w:rsid w:val="00200FB7"/>
    <w:rsid w:val="00203966"/>
    <w:rsid w:val="00204A01"/>
    <w:rsid w:val="00204EEC"/>
    <w:rsid w:val="00205330"/>
    <w:rsid w:val="002076B4"/>
    <w:rsid w:val="00213395"/>
    <w:rsid w:val="002134AB"/>
    <w:rsid w:val="00215BD1"/>
    <w:rsid w:val="00215E24"/>
    <w:rsid w:val="00222013"/>
    <w:rsid w:val="002251F8"/>
    <w:rsid w:val="00225DFD"/>
    <w:rsid w:val="00227413"/>
    <w:rsid w:val="00227EE6"/>
    <w:rsid w:val="00231F8E"/>
    <w:rsid w:val="00232AC9"/>
    <w:rsid w:val="0023450E"/>
    <w:rsid w:val="00234D85"/>
    <w:rsid w:val="002412B3"/>
    <w:rsid w:val="0024263F"/>
    <w:rsid w:val="00242A8A"/>
    <w:rsid w:val="00243F30"/>
    <w:rsid w:val="00246149"/>
    <w:rsid w:val="00247086"/>
    <w:rsid w:val="002479D5"/>
    <w:rsid w:val="00250542"/>
    <w:rsid w:val="00252444"/>
    <w:rsid w:val="00253008"/>
    <w:rsid w:val="00253763"/>
    <w:rsid w:val="00255FDB"/>
    <w:rsid w:val="002560D0"/>
    <w:rsid w:val="0025629F"/>
    <w:rsid w:val="00257B64"/>
    <w:rsid w:val="00261220"/>
    <w:rsid w:val="00262746"/>
    <w:rsid w:val="00262CEA"/>
    <w:rsid w:val="00264BC8"/>
    <w:rsid w:val="00264CFA"/>
    <w:rsid w:val="002655F4"/>
    <w:rsid w:val="002671AC"/>
    <w:rsid w:val="00271174"/>
    <w:rsid w:val="002740ED"/>
    <w:rsid w:val="00274ADC"/>
    <w:rsid w:val="00275151"/>
    <w:rsid w:val="00275808"/>
    <w:rsid w:val="00276032"/>
    <w:rsid w:val="002768A4"/>
    <w:rsid w:val="00277D60"/>
    <w:rsid w:val="00280709"/>
    <w:rsid w:val="002821F9"/>
    <w:rsid w:val="00282ADC"/>
    <w:rsid w:val="002830A9"/>
    <w:rsid w:val="00285AED"/>
    <w:rsid w:val="0028612E"/>
    <w:rsid w:val="00287B00"/>
    <w:rsid w:val="0029024F"/>
    <w:rsid w:val="00290669"/>
    <w:rsid w:val="00291708"/>
    <w:rsid w:val="0029254C"/>
    <w:rsid w:val="00296719"/>
    <w:rsid w:val="00297773"/>
    <w:rsid w:val="002A4610"/>
    <w:rsid w:val="002A540E"/>
    <w:rsid w:val="002B0689"/>
    <w:rsid w:val="002B0B96"/>
    <w:rsid w:val="002B2E41"/>
    <w:rsid w:val="002B4368"/>
    <w:rsid w:val="002B4759"/>
    <w:rsid w:val="002B488C"/>
    <w:rsid w:val="002B5B26"/>
    <w:rsid w:val="002B5D66"/>
    <w:rsid w:val="002B7D66"/>
    <w:rsid w:val="002C1324"/>
    <w:rsid w:val="002C3A5C"/>
    <w:rsid w:val="002C422F"/>
    <w:rsid w:val="002C51D3"/>
    <w:rsid w:val="002C6482"/>
    <w:rsid w:val="002D0804"/>
    <w:rsid w:val="002D1D95"/>
    <w:rsid w:val="002D44A2"/>
    <w:rsid w:val="002D4F06"/>
    <w:rsid w:val="002D514D"/>
    <w:rsid w:val="002E0ACD"/>
    <w:rsid w:val="002E3098"/>
    <w:rsid w:val="002E31F1"/>
    <w:rsid w:val="002E689D"/>
    <w:rsid w:val="002E721D"/>
    <w:rsid w:val="002F198F"/>
    <w:rsid w:val="002F2204"/>
    <w:rsid w:val="002F3838"/>
    <w:rsid w:val="002F3EC4"/>
    <w:rsid w:val="002F4810"/>
    <w:rsid w:val="002F55DF"/>
    <w:rsid w:val="002F59E9"/>
    <w:rsid w:val="002F5AC2"/>
    <w:rsid w:val="002F6214"/>
    <w:rsid w:val="002F6AC6"/>
    <w:rsid w:val="002F71E9"/>
    <w:rsid w:val="003003D1"/>
    <w:rsid w:val="00300522"/>
    <w:rsid w:val="00300A67"/>
    <w:rsid w:val="00300CDD"/>
    <w:rsid w:val="00303148"/>
    <w:rsid w:val="00305ABE"/>
    <w:rsid w:val="00307770"/>
    <w:rsid w:val="0031182F"/>
    <w:rsid w:val="00312A29"/>
    <w:rsid w:val="003132E5"/>
    <w:rsid w:val="003140F6"/>
    <w:rsid w:val="00314AA4"/>
    <w:rsid w:val="003169D4"/>
    <w:rsid w:val="003179E5"/>
    <w:rsid w:val="00320659"/>
    <w:rsid w:val="00321720"/>
    <w:rsid w:val="00322991"/>
    <w:rsid w:val="00324984"/>
    <w:rsid w:val="00325DD4"/>
    <w:rsid w:val="00326F60"/>
    <w:rsid w:val="0033124F"/>
    <w:rsid w:val="00333C53"/>
    <w:rsid w:val="00333C98"/>
    <w:rsid w:val="00340625"/>
    <w:rsid w:val="00341039"/>
    <w:rsid w:val="00341836"/>
    <w:rsid w:val="00342399"/>
    <w:rsid w:val="0034421E"/>
    <w:rsid w:val="003446CD"/>
    <w:rsid w:val="003471F6"/>
    <w:rsid w:val="003474DA"/>
    <w:rsid w:val="00350397"/>
    <w:rsid w:val="00350AED"/>
    <w:rsid w:val="00352206"/>
    <w:rsid w:val="003535C2"/>
    <w:rsid w:val="003540BA"/>
    <w:rsid w:val="00354FF7"/>
    <w:rsid w:val="003562EA"/>
    <w:rsid w:val="00356E39"/>
    <w:rsid w:val="00356FA6"/>
    <w:rsid w:val="003572EE"/>
    <w:rsid w:val="00357AE1"/>
    <w:rsid w:val="00357B0A"/>
    <w:rsid w:val="0036146D"/>
    <w:rsid w:val="003623B2"/>
    <w:rsid w:val="00362CAF"/>
    <w:rsid w:val="0036418D"/>
    <w:rsid w:val="00364867"/>
    <w:rsid w:val="00364D1A"/>
    <w:rsid w:val="00365600"/>
    <w:rsid w:val="00366852"/>
    <w:rsid w:val="00372347"/>
    <w:rsid w:val="00372C15"/>
    <w:rsid w:val="00373966"/>
    <w:rsid w:val="00374556"/>
    <w:rsid w:val="00375ABC"/>
    <w:rsid w:val="003773E9"/>
    <w:rsid w:val="003859E2"/>
    <w:rsid w:val="0038710E"/>
    <w:rsid w:val="00387DDD"/>
    <w:rsid w:val="003913D9"/>
    <w:rsid w:val="0039218F"/>
    <w:rsid w:val="00392D78"/>
    <w:rsid w:val="00395530"/>
    <w:rsid w:val="00395BE5"/>
    <w:rsid w:val="00397B6B"/>
    <w:rsid w:val="003A1181"/>
    <w:rsid w:val="003A42FB"/>
    <w:rsid w:val="003A4D88"/>
    <w:rsid w:val="003A6E49"/>
    <w:rsid w:val="003A74C9"/>
    <w:rsid w:val="003A7BAE"/>
    <w:rsid w:val="003B08B2"/>
    <w:rsid w:val="003B0F58"/>
    <w:rsid w:val="003B1BC4"/>
    <w:rsid w:val="003B1D50"/>
    <w:rsid w:val="003B3B28"/>
    <w:rsid w:val="003B4108"/>
    <w:rsid w:val="003B416D"/>
    <w:rsid w:val="003B45DB"/>
    <w:rsid w:val="003B6484"/>
    <w:rsid w:val="003B71B0"/>
    <w:rsid w:val="003B7E8C"/>
    <w:rsid w:val="003C0194"/>
    <w:rsid w:val="003C3C0B"/>
    <w:rsid w:val="003C41CC"/>
    <w:rsid w:val="003C4C33"/>
    <w:rsid w:val="003C6351"/>
    <w:rsid w:val="003C7591"/>
    <w:rsid w:val="003D0A2E"/>
    <w:rsid w:val="003E0725"/>
    <w:rsid w:val="003E1772"/>
    <w:rsid w:val="003F19A2"/>
    <w:rsid w:val="003F467C"/>
    <w:rsid w:val="003F53FB"/>
    <w:rsid w:val="003F593B"/>
    <w:rsid w:val="003F5E5E"/>
    <w:rsid w:val="003F68DC"/>
    <w:rsid w:val="004024D8"/>
    <w:rsid w:val="00402522"/>
    <w:rsid w:val="00404FF2"/>
    <w:rsid w:val="00406198"/>
    <w:rsid w:val="00406612"/>
    <w:rsid w:val="004071D6"/>
    <w:rsid w:val="00410070"/>
    <w:rsid w:val="00412201"/>
    <w:rsid w:val="00412B4C"/>
    <w:rsid w:val="00414853"/>
    <w:rsid w:val="004151D9"/>
    <w:rsid w:val="00415E55"/>
    <w:rsid w:val="0041616A"/>
    <w:rsid w:val="0041681F"/>
    <w:rsid w:val="004170A4"/>
    <w:rsid w:val="00417810"/>
    <w:rsid w:val="00422706"/>
    <w:rsid w:val="004236F5"/>
    <w:rsid w:val="00425339"/>
    <w:rsid w:val="0042697A"/>
    <w:rsid w:val="00426C9A"/>
    <w:rsid w:val="00427D31"/>
    <w:rsid w:val="00430318"/>
    <w:rsid w:val="0043117B"/>
    <w:rsid w:val="004314B6"/>
    <w:rsid w:val="0043248A"/>
    <w:rsid w:val="00432F45"/>
    <w:rsid w:val="0043414C"/>
    <w:rsid w:val="0043441E"/>
    <w:rsid w:val="00434D5B"/>
    <w:rsid w:val="004374B5"/>
    <w:rsid w:val="00440F10"/>
    <w:rsid w:val="00441402"/>
    <w:rsid w:val="004438AD"/>
    <w:rsid w:val="00443D88"/>
    <w:rsid w:val="004442FE"/>
    <w:rsid w:val="00444C2C"/>
    <w:rsid w:val="004458C4"/>
    <w:rsid w:val="004478CC"/>
    <w:rsid w:val="00447994"/>
    <w:rsid w:val="00453E45"/>
    <w:rsid w:val="0045457C"/>
    <w:rsid w:val="00455C1D"/>
    <w:rsid w:val="00456580"/>
    <w:rsid w:val="00460316"/>
    <w:rsid w:val="004618AB"/>
    <w:rsid w:val="00461FC6"/>
    <w:rsid w:val="004637E9"/>
    <w:rsid w:val="004641DA"/>
    <w:rsid w:val="00464F52"/>
    <w:rsid w:val="00465C20"/>
    <w:rsid w:val="00466914"/>
    <w:rsid w:val="00470AA1"/>
    <w:rsid w:val="00470AE8"/>
    <w:rsid w:val="00470C79"/>
    <w:rsid w:val="004715F2"/>
    <w:rsid w:val="00472E1A"/>
    <w:rsid w:val="00474A7C"/>
    <w:rsid w:val="004752A7"/>
    <w:rsid w:val="00476E2E"/>
    <w:rsid w:val="00476FAF"/>
    <w:rsid w:val="004771EE"/>
    <w:rsid w:val="00480266"/>
    <w:rsid w:val="00481EB7"/>
    <w:rsid w:val="00484D4A"/>
    <w:rsid w:val="00484DDA"/>
    <w:rsid w:val="00487414"/>
    <w:rsid w:val="004875CE"/>
    <w:rsid w:val="0049049F"/>
    <w:rsid w:val="00490CA2"/>
    <w:rsid w:val="00491139"/>
    <w:rsid w:val="00491B11"/>
    <w:rsid w:val="00494AAE"/>
    <w:rsid w:val="00494EE6"/>
    <w:rsid w:val="00495D09"/>
    <w:rsid w:val="00495D4F"/>
    <w:rsid w:val="00495DEB"/>
    <w:rsid w:val="00495EC1"/>
    <w:rsid w:val="004966A4"/>
    <w:rsid w:val="004A343E"/>
    <w:rsid w:val="004A53B6"/>
    <w:rsid w:val="004B0461"/>
    <w:rsid w:val="004B2DE5"/>
    <w:rsid w:val="004B4334"/>
    <w:rsid w:val="004B447F"/>
    <w:rsid w:val="004B57AF"/>
    <w:rsid w:val="004B5D76"/>
    <w:rsid w:val="004B5EA4"/>
    <w:rsid w:val="004B7D4B"/>
    <w:rsid w:val="004B7DC1"/>
    <w:rsid w:val="004C0083"/>
    <w:rsid w:val="004C149F"/>
    <w:rsid w:val="004C4316"/>
    <w:rsid w:val="004C4BE5"/>
    <w:rsid w:val="004C5089"/>
    <w:rsid w:val="004C693B"/>
    <w:rsid w:val="004D0664"/>
    <w:rsid w:val="004D15AE"/>
    <w:rsid w:val="004D3DFF"/>
    <w:rsid w:val="004D4690"/>
    <w:rsid w:val="004D4975"/>
    <w:rsid w:val="004D4C61"/>
    <w:rsid w:val="004D5FB5"/>
    <w:rsid w:val="004D713E"/>
    <w:rsid w:val="004E06EA"/>
    <w:rsid w:val="004E098B"/>
    <w:rsid w:val="004E0B15"/>
    <w:rsid w:val="004E14DD"/>
    <w:rsid w:val="004E26BB"/>
    <w:rsid w:val="004E3161"/>
    <w:rsid w:val="004E41FB"/>
    <w:rsid w:val="004E456D"/>
    <w:rsid w:val="004E577F"/>
    <w:rsid w:val="004E69D8"/>
    <w:rsid w:val="004E7652"/>
    <w:rsid w:val="004E7962"/>
    <w:rsid w:val="004F1DA1"/>
    <w:rsid w:val="004F1DF4"/>
    <w:rsid w:val="004F3691"/>
    <w:rsid w:val="004F47A3"/>
    <w:rsid w:val="004F6C13"/>
    <w:rsid w:val="0050013D"/>
    <w:rsid w:val="005010E6"/>
    <w:rsid w:val="00505259"/>
    <w:rsid w:val="00505570"/>
    <w:rsid w:val="005064F9"/>
    <w:rsid w:val="00506AE5"/>
    <w:rsid w:val="00506E04"/>
    <w:rsid w:val="00506F89"/>
    <w:rsid w:val="00507DA1"/>
    <w:rsid w:val="0051048A"/>
    <w:rsid w:val="00511C8F"/>
    <w:rsid w:val="005130C0"/>
    <w:rsid w:val="005142BE"/>
    <w:rsid w:val="0051454A"/>
    <w:rsid w:val="00514652"/>
    <w:rsid w:val="005146F7"/>
    <w:rsid w:val="00516E15"/>
    <w:rsid w:val="0051727D"/>
    <w:rsid w:val="005220CC"/>
    <w:rsid w:val="005241A3"/>
    <w:rsid w:val="00524C66"/>
    <w:rsid w:val="0052598C"/>
    <w:rsid w:val="0052710E"/>
    <w:rsid w:val="0052728F"/>
    <w:rsid w:val="0053051D"/>
    <w:rsid w:val="0053072F"/>
    <w:rsid w:val="00531F79"/>
    <w:rsid w:val="00532804"/>
    <w:rsid w:val="00533579"/>
    <w:rsid w:val="00533EFE"/>
    <w:rsid w:val="00534AED"/>
    <w:rsid w:val="0053623F"/>
    <w:rsid w:val="00536B53"/>
    <w:rsid w:val="005423EF"/>
    <w:rsid w:val="00543AAF"/>
    <w:rsid w:val="00547240"/>
    <w:rsid w:val="00547CA2"/>
    <w:rsid w:val="00552473"/>
    <w:rsid w:val="00553AAA"/>
    <w:rsid w:val="00554174"/>
    <w:rsid w:val="00557275"/>
    <w:rsid w:val="00560C7C"/>
    <w:rsid w:val="00561925"/>
    <w:rsid w:val="00563060"/>
    <w:rsid w:val="0056661F"/>
    <w:rsid w:val="005666FC"/>
    <w:rsid w:val="005670C7"/>
    <w:rsid w:val="005670C8"/>
    <w:rsid w:val="00567B08"/>
    <w:rsid w:val="00570B00"/>
    <w:rsid w:val="0057261C"/>
    <w:rsid w:val="00574C76"/>
    <w:rsid w:val="005777E0"/>
    <w:rsid w:val="00577D79"/>
    <w:rsid w:val="00581C9E"/>
    <w:rsid w:val="005823C3"/>
    <w:rsid w:val="00582D2F"/>
    <w:rsid w:val="00583B02"/>
    <w:rsid w:val="0058548D"/>
    <w:rsid w:val="00585AD4"/>
    <w:rsid w:val="005876C1"/>
    <w:rsid w:val="00590A8A"/>
    <w:rsid w:val="005919E5"/>
    <w:rsid w:val="00591E7F"/>
    <w:rsid w:val="005920B6"/>
    <w:rsid w:val="00592B39"/>
    <w:rsid w:val="005934E0"/>
    <w:rsid w:val="005941A1"/>
    <w:rsid w:val="005969AC"/>
    <w:rsid w:val="005A22D3"/>
    <w:rsid w:val="005A2ABF"/>
    <w:rsid w:val="005A2E46"/>
    <w:rsid w:val="005A38AA"/>
    <w:rsid w:val="005A48A8"/>
    <w:rsid w:val="005A4B58"/>
    <w:rsid w:val="005B0A0A"/>
    <w:rsid w:val="005B1876"/>
    <w:rsid w:val="005B6038"/>
    <w:rsid w:val="005C22D0"/>
    <w:rsid w:val="005C25C6"/>
    <w:rsid w:val="005C2DE4"/>
    <w:rsid w:val="005C4447"/>
    <w:rsid w:val="005C4461"/>
    <w:rsid w:val="005C5D00"/>
    <w:rsid w:val="005C6413"/>
    <w:rsid w:val="005C7E8C"/>
    <w:rsid w:val="005D2D3E"/>
    <w:rsid w:val="005D3443"/>
    <w:rsid w:val="005D4612"/>
    <w:rsid w:val="005D7515"/>
    <w:rsid w:val="005E072A"/>
    <w:rsid w:val="005E27A4"/>
    <w:rsid w:val="005E327B"/>
    <w:rsid w:val="005E3620"/>
    <w:rsid w:val="005E4CEC"/>
    <w:rsid w:val="005E52CD"/>
    <w:rsid w:val="005E7EE6"/>
    <w:rsid w:val="005F45CB"/>
    <w:rsid w:val="005F5BB0"/>
    <w:rsid w:val="00600086"/>
    <w:rsid w:val="00601D0D"/>
    <w:rsid w:val="00602309"/>
    <w:rsid w:val="00603470"/>
    <w:rsid w:val="006077F1"/>
    <w:rsid w:val="00610546"/>
    <w:rsid w:val="00610F6B"/>
    <w:rsid w:val="00611379"/>
    <w:rsid w:val="00612317"/>
    <w:rsid w:val="00612571"/>
    <w:rsid w:val="00615E39"/>
    <w:rsid w:val="00617CCA"/>
    <w:rsid w:val="00620AC1"/>
    <w:rsid w:val="006211E7"/>
    <w:rsid w:val="006229F7"/>
    <w:rsid w:val="00623136"/>
    <w:rsid w:val="00623217"/>
    <w:rsid w:val="00623707"/>
    <w:rsid w:val="00623CE8"/>
    <w:rsid w:val="0062429F"/>
    <w:rsid w:val="00624C10"/>
    <w:rsid w:val="00626796"/>
    <w:rsid w:val="006322E6"/>
    <w:rsid w:val="00635309"/>
    <w:rsid w:val="0064202A"/>
    <w:rsid w:val="006422DD"/>
    <w:rsid w:val="006427AD"/>
    <w:rsid w:val="00644652"/>
    <w:rsid w:val="00645100"/>
    <w:rsid w:val="00645A60"/>
    <w:rsid w:val="00646D23"/>
    <w:rsid w:val="00651C4E"/>
    <w:rsid w:val="0065327E"/>
    <w:rsid w:val="006614D1"/>
    <w:rsid w:val="00661930"/>
    <w:rsid w:val="00662EFD"/>
    <w:rsid w:val="00666388"/>
    <w:rsid w:val="00667074"/>
    <w:rsid w:val="00670D15"/>
    <w:rsid w:val="00671405"/>
    <w:rsid w:val="00672F3A"/>
    <w:rsid w:val="00676EE4"/>
    <w:rsid w:val="006802A9"/>
    <w:rsid w:val="006837F5"/>
    <w:rsid w:val="00683CE0"/>
    <w:rsid w:val="00684063"/>
    <w:rsid w:val="00686615"/>
    <w:rsid w:val="00687033"/>
    <w:rsid w:val="00694C49"/>
    <w:rsid w:val="00694FC6"/>
    <w:rsid w:val="006953D7"/>
    <w:rsid w:val="00695B57"/>
    <w:rsid w:val="00696367"/>
    <w:rsid w:val="00697D13"/>
    <w:rsid w:val="006A09F8"/>
    <w:rsid w:val="006A0ACE"/>
    <w:rsid w:val="006A26DE"/>
    <w:rsid w:val="006A2949"/>
    <w:rsid w:val="006A63D4"/>
    <w:rsid w:val="006A7733"/>
    <w:rsid w:val="006A7B15"/>
    <w:rsid w:val="006B18B3"/>
    <w:rsid w:val="006B3060"/>
    <w:rsid w:val="006B3A25"/>
    <w:rsid w:val="006B3FD0"/>
    <w:rsid w:val="006B4AEC"/>
    <w:rsid w:val="006B5E48"/>
    <w:rsid w:val="006B79CF"/>
    <w:rsid w:val="006C0FB5"/>
    <w:rsid w:val="006C288B"/>
    <w:rsid w:val="006C4F0C"/>
    <w:rsid w:val="006C5A31"/>
    <w:rsid w:val="006C5D83"/>
    <w:rsid w:val="006C634A"/>
    <w:rsid w:val="006C642F"/>
    <w:rsid w:val="006C64B6"/>
    <w:rsid w:val="006C6AAD"/>
    <w:rsid w:val="006D0168"/>
    <w:rsid w:val="006D0A16"/>
    <w:rsid w:val="006D1A1A"/>
    <w:rsid w:val="006D23B7"/>
    <w:rsid w:val="006D2D71"/>
    <w:rsid w:val="006D3C97"/>
    <w:rsid w:val="006D3EBF"/>
    <w:rsid w:val="006D464B"/>
    <w:rsid w:val="006D5C05"/>
    <w:rsid w:val="006D6F78"/>
    <w:rsid w:val="006E0885"/>
    <w:rsid w:val="006E2071"/>
    <w:rsid w:val="006E3DE2"/>
    <w:rsid w:val="006E66CF"/>
    <w:rsid w:val="006E6D3C"/>
    <w:rsid w:val="006E7D69"/>
    <w:rsid w:val="006F00A9"/>
    <w:rsid w:val="006F11A0"/>
    <w:rsid w:val="006F1760"/>
    <w:rsid w:val="006F3B3C"/>
    <w:rsid w:val="006F64E8"/>
    <w:rsid w:val="00706349"/>
    <w:rsid w:val="00707BA8"/>
    <w:rsid w:val="00707BAE"/>
    <w:rsid w:val="00707E74"/>
    <w:rsid w:val="007149FA"/>
    <w:rsid w:val="00715D1F"/>
    <w:rsid w:val="007172CA"/>
    <w:rsid w:val="0071759D"/>
    <w:rsid w:val="007177CA"/>
    <w:rsid w:val="00717F3D"/>
    <w:rsid w:val="007207A2"/>
    <w:rsid w:val="00723A42"/>
    <w:rsid w:val="00724BE0"/>
    <w:rsid w:val="0072572F"/>
    <w:rsid w:val="00727934"/>
    <w:rsid w:val="0073121E"/>
    <w:rsid w:val="00731F60"/>
    <w:rsid w:val="007328F7"/>
    <w:rsid w:val="0073426E"/>
    <w:rsid w:val="00735243"/>
    <w:rsid w:val="007364E2"/>
    <w:rsid w:val="007402F2"/>
    <w:rsid w:val="00740820"/>
    <w:rsid w:val="007427EE"/>
    <w:rsid w:val="00744AB1"/>
    <w:rsid w:val="00745D6D"/>
    <w:rsid w:val="00747D15"/>
    <w:rsid w:val="0075117C"/>
    <w:rsid w:val="00751ABE"/>
    <w:rsid w:val="0075250B"/>
    <w:rsid w:val="007558AB"/>
    <w:rsid w:val="007568B6"/>
    <w:rsid w:val="00760707"/>
    <w:rsid w:val="00761FF5"/>
    <w:rsid w:val="00767046"/>
    <w:rsid w:val="00767987"/>
    <w:rsid w:val="007736F4"/>
    <w:rsid w:val="00773F0A"/>
    <w:rsid w:val="007742D1"/>
    <w:rsid w:val="00774870"/>
    <w:rsid w:val="00774C4D"/>
    <w:rsid w:val="0077795B"/>
    <w:rsid w:val="007802C3"/>
    <w:rsid w:val="007820FA"/>
    <w:rsid w:val="0078267A"/>
    <w:rsid w:val="007828AF"/>
    <w:rsid w:val="00786E3C"/>
    <w:rsid w:val="007928F7"/>
    <w:rsid w:val="00795D4B"/>
    <w:rsid w:val="007A2953"/>
    <w:rsid w:val="007A2A01"/>
    <w:rsid w:val="007A46D3"/>
    <w:rsid w:val="007A54DA"/>
    <w:rsid w:val="007A583D"/>
    <w:rsid w:val="007A72A9"/>
    <w:rsid w:val="007B0E9D"/>
    <w:rsid w:val="007B1D26"/>
    <w:rsid w:val="007B32B1"/>
    <w:rsid w:val="007B3C74"/>
    <w:rsid w:val="007B49F1"/>
    <w:rsid w:val="007B5D9F"/>
    <w:rsid w:val="007B6679"/>
    <w:rsid w:val="007C1E14"/>
    <w:rsid w:val="007C26F1"/>
    <w:rsid w:val="007C4984"/>
    <w:rsid w:val="007C70EB"/>
    <w:rsid w:val="007C781A"/>
    <w:rsid w:val="007D2E87"/>
    <w:rsid w:val="007D4A23"/>
    <w:rsid w:val="007E138D"/>
    <w:rsid w:val="007E1863"/>
    <w:rsid w:val="007E232B"/>
    <w:rsid w:val="007E3DF9"/>
    <w:rsid w:val="007E4C08"/>
    <w:rsid w:val="007E55B1"/>
    <w:rsid w:val="007E5FCC"/>
    <w:rsid w:val="007E6072"/>
    <w:rsid w:val="007E68F1"/>
    <w:rsid w:val="007F4518"/>
    <w:rsid w:val="007F498F"/>
    <w:rsid w:val="007F6F8A"/>
    <w:rsid w:val="007F764D"/>
    <w:rsid w:val="008006B6"/>
    <w:rsid w:val="00801F6A"/>
    <w:rsid w:val="00802CB9"/>
    <w:rsid w:val="008032C3"/>
    <w:rsid w:val="00804800"/>
    <w:rsid w:val="00806664"/>
    <w:rsid w:val="0080689E"/>
    <w:rsid w:val="008068E6"/>
    <w:rsid w:val="0081007F"/>
    <w:rsid w:val="00810E28"/>
    <w:rsid w:val="00813687"/>
    <w:rsid w:val="008141B9"/>
    <w:rsid w:val="008147EF"/>
    <w:rsid w:val="0081499C"/>
    <w:rsid w:val="008157C9"/>
    <w:rsid w:val="00817A83"/>
    <w:rsid w:val="008255DA"/>
    <w:rsid w:val="00827F3F"/>
    <w:rsid w:val="00831904"/>
    <w:rsid w:val="00831AC7"/>
    <w:rsid w:val="00832594"/>
    <w:rsid w:val="00832675"/>
    <w:rsid w:val="00833BA7"/>
    <w:rsid w:val="00836D36"/>
    <w:rsid w:val="00837E55"/>
    <w:rsid w:val="0084075A"/>
    <w:rsid w:val="00842CAD"/>
    <w:rsid w:val="00842D20"/>
    <w:rsid w:val="00846B7D"/>
    <w:rsid w:val="00851240"/>
    <w:rsid w:val="00852E37"/>
    <w:rsid w:val="00854A99"/>
    <w:rsid w:val="008560A8"/>
    <w:rsid w:val="008579B8"/>
    <w:rsid w:val="00860614"/>
    <w:rsid w:val="00860759"/>
    <w:rsid w:val="00862FA3"/>
    <w:rsid w:val="00863F17"/>
    <w:rsid w:val="00864576"/>
    <w:rsid w:val="00865E54"/>
    <w:rsid w:val="0086720B"/>
    <w:rsid w:val="00872D1E"/>
    <w:rsid w:val="00876D44"/>
    <w:rsid w:val="00877D5A"/>
    <w:rsid w:val="00877FC4"/>
    <w:rsid w:val="008802CF"/>
    <w:rsid w:val="00880721"/>
    <w:rsid w:val="00881F23"/>
    <w:rsid w:val="00882111"/>
    <w:rsid w:val="00882959"/>
    <w:rsid w:val="008855F6"/>
    <w:rsid w:val="008856E7"/>
    <w:rsid w:val="00886431"/>
    <w:rsid w:val="0088675B"/>
    <w:rsid w:val="00886E7C"/>
    <w:rsid w:val="00887D48"/>
    <w:rsid w:val="00890712"/>
    <w:rsid w:val="008907E2"/>
    <w:rsid w:val="00891CC8"/>
    <w:rsid w:val="0089393E"/>
    <w:rsid w:val="00894281"/>
    <w:rsid w:val="00894992"/>
    <w:rsid w:val="00895F63"/>
    <w:rsid w:val="00896AF3"/>
    <w:rsid w:val="0089709F"/>
    <w:rsid w:val="008A0631"/>
    <w:rsid w:val="008A108D"/>
    <w:rsid w:val="008A14A5"/>
    <w:rsid w:val="008A2DEA"/>
    <w:rsid w:val="008A33F8"/>
    <w:rsid w:val="008A391E"/>
    <w:rsid w:val="008A6AF8"/>
    <w:rsid w:val="008A7570"/>
    <w:rsid w:val="008B0452"/>
    <w:rsid w:val="008B06AF"/>
    <w:rsid w:val="008B13C5"/>
    <w:rsid w:val="008B4A3A"/>
    <w:rsid w:val="008B7147"/>
    <w:rsid w:val="008C024E"/>
    <w:rsid w:val="008C08CF"/>
    <w:rsid w:val="008C2012"/>
    <w:rsid w:val="008C28F3"/>
    <w:rsid w:val="008C2A6C"/>
    <w:rsid w:val="008C38B3"/>
    <w:rsid w:val="008C4AD8"/>
    <w:rsid w:val="008C75DD"/>
    <w:rsid w:val="008D04F9"/>
    <w:rsid w:val="008D1005"/>
    <w:rsid w:val="008D12D8"/>
    <w:rsid w:val="008D1678"/>
    <w:rsid w:val="008D5C29"/>
    <w:rsid w:val="008D6272"/>
    <w:rsid w:val="008D65EB"/>
    <w:rsid w:val="008E289C"/>
    <w:rsid w:val="008E3D74"/>
    <w:rsid w:val="008E3FFA"/>
    <w:rsid w:val="008E4428"/>
    <w:rsid w:val="008E4777"/>
    <w:rsid w:val="008E6116"/>
    <w:rsid w:val="008E66CF"/>
    <w:rsid w:val="008E6D5B"/>
    <w:rsid w:val="008E7EAA"/>
    <w:rsid w:val="008F03BF"/>
    <w:rsid w:val="008F1229"/>
    <w:rsid w:val="008F1F62"/>
    <w:rsid w:val="008F4003"/>
    <w:rsid w:val="008F479C"/>
    <w:rsid w:val="008F4A80"/>
    <w:rsid w:val="008F6DAE"/>
    <w:rsid w:val="0090007C"/>
    <w:rsid w:val="00900734"/>
    <w:rsid w:val="00900E5B"/>
    <w:rsid w:val="009043EC"/>
    <w:rsid w:val="00904793"/>
    <w:rsid w:val="00905FCD"/>
    <w:rsid w:val="009069B2"/>
    <w:rsid w:val="00906C4F"/>
    <w:rsid w:val="00910509"/>
    <w:rsid w:val="00911844"/>
    <w:rsid w:val="00911AFC"/>
    <w:rsid w:val="0091365A"/>
    <w:rsid w:val="009150B9"/>
    <w:rsid w:val="0091584E"/>
    <w:rsid w:val="009162D7"/>
    <w:rsid w:val="009163C0"/>
    <w:rsid w:val="00916E7F"/>
    <w:rsid w:val="00917B94"/>
    <w:rsid w:val="00917F49"/>
    <w:rsid w:val="0092094B"/>
    <w:rsid w:val="00921037"/>
    <w:rsid w:val="00922D13"/>
    <w:rsid w:val="009251BD"/>
    <w:rsid w:val="0092614D"/>
    <w:rsid w:val="009267EF"/>
    <w:rsid w:val="00930663"/>
    <w:rsid w:val="0093247A"/>
    <w:rsid w:val="0093292A"/>
    <w:rsid w:val="00933761"/>
    <w:rsid w:val="00933807"/>
    <w:rsid w:val="00933ABD"/>
    <w:rsid w:val="00937B40"/>
    <w:rsid w:val="00940316"/>
    <w:rsid w:val="00940E51"/>
    <w:rsid w:val="00942349"/>
    <w:rsid w:val="009450BA"/>
    <w:rsid w:val="0095056B"/>
    <w:rsid w:val="009505C7"/>
    <w:rsid w:val="009510A4"/>
    <w:rsid w:val="009517A7"/>
    <w:rsid w:val="00952B02"/>
    <w:rsid w:val="00955173"/>
    <w:rsid w:val="00956E8B"/>
    <w:rsid w:val="009572C9"/>
    <w:rsid w:val="00961310"/>
    <w:rsid w:val="00964671"/>
    <w:rsid w:val="009646F9"/>
    <w:rsid w:val="00966893"/>
    <w:rsid w:val="009669D1"/>
    <w:rsid w:val="0097012C"/>
    <w:rsid w:val="00971F54"/>
    <w:rsid w:val="009730CB"/>
    <w:rsid w:val="00976D40"/>
    <w:rsid w:val="0097760F"/>
    <w:rsid w:val="00980122"/>
    <w:rsid w:val="00983009"/>
    <w:rsid w:val="00983581"/>
    <w:rsid w:val="009841C6"/>
    <w:rsid w:val="00984D3B"/>
    <w:rsid w:val="009860D4"/>
    <w:rsid w:val="00986609"/>
    <w:rsid w:val="00986C89"/>
    <w:rsid w:val="009873FF"/>
    <w:rsid w:val="00987ED3"/>
    <w:rsid w:val="00990362"/>
    <w:rsid w:val="0099428B"/>
    <w:rsid w:val="009946E3"/>
    <w:rsid w:val="00994F32"/>
    <w:rsid w:val="009950E9"/>
    <w:rsid w:val="00995245"/>
    <w:rsid w:val="00997848"/>
    <w:rsid w:val="00997E5D"/>
    <w:rsid w:val="009A05DD"/>
    <w:rsid w:val="009A1D23"/>
    <w:rsid w:val="009A2144"/>
    <w:rsid w:val="009A381C"/>
    <w:rsid w:val="009A45D5"/>
    <w:rsid w:val="009A59AC"/>
    <w:rsid w:val="009A5C13"/>
    <w:rsid w:val="009A5E3D"/>
    <w:rsid w:val="009A6624"/>
    <w:rsid w:val="009A6A1E"/>
    <w:rsid w:val="009A764E"/>
    <w:rsid w:val="009B0751"/>
    <w:rsid w:val="009B1EE9"/>
    <w:rsid w:val="009B21ED"/>
    <w:rsid w:val="009B590E"/>
    <w:rsid w:val="009B62CE"/>
    <w:rsid w:val="009B7772"/>
    <w:rsid w:val="009C1269"/>
    <w:rsid w:val="009C1B51"/>
    <w:rsid w:val="009C20BC"/>
    <w:rsid w:val="009C47BD"/>
    <w:rsid w:val="009C55C2"/>
    <w:rsid w:val="009C5F6D"/>
    <w:rsid w:val="009D0391"/>
    <w:rsid w:val="009D264B"/>
    <w:rsid w:val="009D34B5"/>
    <w:rsid w:val="009D5DA3"/>
    <w:rsid w:val="009D65E2"/>
    <w:rsid w:val="009D718C"/>
    <w:rsid w:val="009D7D9C"/>
    <w:rsid w:val="009E1ADC"/>
    <w:rsid w:val="009E1CCB"/>
    <w:rsid w:val="009E3A12"/>
    <w:rsid w:val="009E3E4F"/>
    <w:rsid w:val="009E4E51"/>
    <w:rsid w:val="009E5E5A"/>
    <w:rsid w:val="009E71B9"/>
    <w:rsid w:val="009E7F8E"/>
    <w:rsid w:val="009F107D"/>
    <w:rsid w:val="009F2431"/>
    <w:rsid w:val="009F26BE"/>
    <w:rsid w:val="009F2E5A"/>
    <w:rsid w:val="009F5214"/>
    <w:rsid w:val="009F7CE7"/>
    <w:rsid w:val="00A01139"/>
    <w:rsid w:val="00A033E3"/>
    <w:rsid w:val="00A03C54"/>
    <w:rsid w:val="00A04C28"/>
    <w:rsid w:val="00A04ED6"/>
    <w:rsid w:val="00A06AE4"/>
    <w:rsid w:val="00A10850"/>
    <w:rsid w:val="00A10E74"/>
    <w:rsid w:val="00A112C1"/>
    <w:rsid w:val="00A138A5"/>
    <w:rsid w:val="00A140CF"/>
    <w:rsid w:val="00A14148"/>
    <w:rsid w:val="00A169D0"/>
    <w:rsid w:val="00A1709C"/>
    <w:rsid w:val="00A173BC"/>
    <w:rsid w:val="00A1768B"/>
    <w:rsid w:val="00A212C4"/>
    <w:rsid w:val="00A2297E"/>
    <w:rsid w:val="00A23F54"/>
    <w:rsid w:val="00A24EF1"/>
    <w:rsid w:val="00A25121"/>
    <w:rsid w:val="00A25D6D"/>
    <w:rsid w:val="00A2696C"/>
    <w:rsid w:val="00A27CD1"/>
    <w:rsid w:val="00A3199C"/>
    <w:rsid w:val="00A33737"/>
    <w:rsid w:val="00A341BD"/>
    <w:rsid w:val="00A354C6"/>
    <w:rsid w:val="00A401A7"/>
    <w:rsid w:val="00A403D0"/>
    <w:rsid w:val="00A41A3E"/>
    <w:rsid w:val="00A42FC8"/>
    <w:rsid w:val="00A4378F"/>
    <w:rsid w:val="00A43B7A"/>
    <w:rsid w:val="00A43FF9"/>
    <w:rsid w:val="00A443CB"/>
    <w:rsid w:val="00A4633B"/>
    <w:rsid w:val="00A514ED"/>
    <w:rsid w:val="00A536BC"/>
    <w:rsid w:val="00A55441"/>
    <w:rsid w:val="00A55D20"/>
    <w:rsid w:val="00A56294"/>
    <w:rsid w:val="00A569F6"/>
    <w:rsid w:val="00A60455"/>
    <w:rsid w:val="00A60E3E"/>
    <w:rsid w:val="00A6164E"/>
    <w:rsid w:val="00A61F8A"/>
    <w:rsid w:val="00A62795"/>
    <w:rsid w:val="00A6307E"/>
    <w:rsid w:val="00A65EBB"/>
    <w:rsid w:val="00A669FA"/>
    <w:rsid w:val="00A6725B"/>
    <w:rsid w:val="00A67CBA"/>
    <w:rsid w:val="00A70549"/>
    <w:rsid w:val="00A7067B"/>
    <w:rsid w:val="00A71C5A"/>
    <w:rsid w:val="00A71E91"/>
    <w:rsid w:val="00A72F90"/>
    <w:rsid w:val="00A74189"/>
    <w:rsid w:val="00A75227"/>
    <w:rsid w:val="00A77263"/>
    <w:rsid w:val="00A80672"/>
    <w:rsid w:val="00A809CC"/>
    <w:rsid w:val="00A80C3F"/>
    <w:rsid w:val="00A8231A"/>
    <w:rsid w:val="00A82E01"/>
    <w:rsid w:val="00A83976"/>
    <w:rsid w:val="00A83F13"/>
    <w:rsid w:val="00A848B5"/>
    <w:rsid w:val="00A8496D"/>
    <w:rsid w:val="00A869AB"/>
    <w:rsid w:val="00A87A25"/>
    <w:rsid w:val="00A90F14"/>
    <w:rsid w:val="00A91670"/>
    <w:rsid w:val="00A9218B"/>
    <w:rsid w:val="00A92B31"/>
    <w:rsid w:val="00A931CB"/>
    <w:rsid w:val="00A940C3"/>
    <w:rsid w:val="00A94D4B"/>
    <w:rsid w:val="00AA0BC2"/>
    <w:rsid w:val="00AA16B1"/>
    <w:rsid w:val="00AA39B3"/>
    <w:rsid w:val="00AA40F5"/>
    <w:rsid w:val="00AB13DD"/>
    <w:rsid w:val="00AB13FF"/>
    <w:rsid w:val="00AB14E3"/>
    <w:rsid w:val="00AB19AC"/>
    <w:rsid w:val="00AB1FDF"/>
    <w:rsid w:val="00AB70F3"/>
    <w:rsid w:val="00AC32A3"/>
    <w:rsid w:val="00AC35D0"/>
    <w:rsid w:val="00AC3BE4"/>
    <w:rsid w:val="00AC64C2"/>
    <w:rsid w:val="00AC7AFE"/>
    <w:rsid w:val="00AC7B3C"/>
    <w:rsid w:val="00AD19D4"/>
    <w:rsid w:val="00AD1A89"/>
    <w:rsid w:val="00AD3452"/>
    <w:rsid w:val="00AD6054"/>
    <w:rsid w:val="00AD703E"/>
    <w:rsid w:val="00AE001B"/>
    <w:rsid w:val="00AE05DA"/>
    <w:rsid w:val="00AE0A47"/>
    <w:rsid w:val="00AE452B"/>
    <w:rsid w:val="00AE4548"/>
    <w:rsid w:val="00AE599A"/>
    <w:rsid w:val="00AE5BC4"/>
    <w:rsid w:val="00AE7446"/>
    <w:rsid w:val="00AF1270"/>
    <w:rsid w:val="00AF187A"/>
    <w:rsid w:val="00AF60CD"/>
    <w:rsid w:val="00B007FA"/>
    <w:rsid w:val="00B0100F"/>
    <w:rsid w:val="00B02677"/>
    <w:rsid w:val="00B0281E"/>
    <w:rsid w:val="00B0302A"/>
    <w:rsid w:val="00B039F0"/>
    <w:rsid w:val="00B05FD0"/>
    <w:rsid w:val="00B10162"/>
    <w:rsid w:val="00B12F00"/>
    <w:rsid w:val="00B155AD"/>
    <w:rsid w:val="00B15D3F"/>
    <w:rsid w:val="00B166ED"/>
    <w:rsid w:val="00B20AB5"/>
    <w:rsid w:val="00B2210B"/>
    <w:rsid w:val="00B2520E"/>
    <w:rsid w:val="00B253CA"/>
    <w:rsid w:val="00B2617D"/>
    <w:rsid w:val="00B262AC"/>
    <w:rsid w:val="00B30A9C"/>
    <w:rsid w:val="00B31B4B"/>
    <w:rsid w:val="00B32487"/>
    <w:rsid w:val="00B327F6"/>
    <w:rsid w:val="00B33032"/>
    <w:rsid w:val="00B33C9D"/>
    <w:rsid w:val="00B33EA8"/>
    <w:rsid w:val="00B3417C"/>
    <w:rsid w:val="00B34E70"/>
    <w:rsid w:val="00B367AD"/>
    <w:rsid w:val="00B41187"/>
    <w:rsid w:val="00B41DC8"/>
    <w:rsid w:val="00B42AEF"/>
    <w:rsid w:val="00B435AB"/>
    <w:rsid w:val="00B450B9"/>
    <w:rsid w:val="00B459A0"/>
    <w:rsid w:val="00B45E9D"/>
    <w:rsid w:val="00B46686"/>
    <w:rsid w:val="00B50B15"/>
    <w:rsid w:val="00B51135"/>
    <w:rsid w:val="00B5168B"/>
    <w:rsid w:val="00B52138"/>
    <w:rsid w:val="00B5490C"/>
    <w:rsid w:val="00B55A31"/>
    <w:rsid w:val="00B56320"/>
    <w:rsid w:val="00B60702"/>
    <w:rsid w:val="00B635D9"/>
    <w:rsid w:val="00B63C82"/>
    <w:rsid w:val="00B63E33"/>
    <w:rsid w:val="00B647FA"/>
    <w:rsid w:val="00B64ABB"/>
    <w:rsid w:val="00B66575"/>
    <w:rsid w:val="00B678BA"/>
    <w:rsid w:val="00B700B1"/>
    <w:rsid w:val="00B7127C"/>
    <w:rsid w:val="00B71C59"/>
    <w:rsid w:val="00B72C2A"/>
    <w:rsid w:val="00B76D3A"/>
    <w:rsid w:val="00B76DB5"/>
    <w:rsid w:val="00B774CB"/>
    <w:rsid w:val="00B8205B"/>
    <w:rsid w:val="00B82841"/>
    <w:rsid w:val="00B83FEA"/>
    <w:rsid w:val="00B843DD"/>
    <w:rsid w:val="00B87037"/>
    <w:rsid w:val="00B91092"/>
    <w:rsid w:val="00B92BEF"/>
    <w:rsid w:val="00B94F9D"/>
    <w:rsid w:val="00B97D07"/>
    <w:rsid w:val="00BA1433"/>
    <w:rsid w:val="00BA2795"/>
    <w:rsid w:val="00BA581F"/>
    <w:rsid w:val="00BA5844"/>
    <w:rsid w:val="00BA5BCD"/>
    <w:rsid w:val="00BA6234"/>
    <w:rsid w:val="00BB090F"/>
    <w:rsid w:val="00BB1DAE"/>
    <w:rsid w:val="00BB3120"/>
    <w:rsid w:val="00BB3609"/>
    <w:rsid w:val="00BB40F4"/>
    <w:rsid w:val="00BB4630"/>
    <w:rsid w:val="00BB4D78"/>
    <w:rsid w:val="00BB545A"/>
    <w:rsid w:val="00BB5B11"/>
    <w:rsid w:val="00BB5B89"/>
    <w:rsid w:val="00BB69C6"/>
    <w:rsid w:val="00BB6CE2"/>
    <w:rsid w:val="00BB711A"/>
    <w:rsid w:val="00BB7AE1"/>
    <w:rsid w:val="00BC53B5"/>
    <w:rsid w:val="00BC7D44"/>
    <w:rsid w:val="00BD011B"/>
    <w:rsid w:val="00BD217E"/>
    <w:rsid w:val="00BD39BA"/>
    <w:rsid w:val="00BD3A05"/>
    <w:rsid w:val="00BD4E75"/>
    <w:rsid w:val="00BD5715"/>
    <w:rsid w:val="00BD5905"/>
    <w:rsid w:val="00BE019D"/>
    <w:rsid w:val="00BE07CA"/>
    <w:rsid w:val="00BE2BC2"/>
    <w:rsid w:val="00BE3C53"/>
    <w:rsid w:val="00BE4770"/>
    <w:rsid w:val="00BE5A47"/>
    <w:rsid w:val="00BE62EC"/>
    <w:rsid w:val="00BE77C4"/>
    <w:rsid w:val="00BF1073"/>
    <w:rsid w:val="00BF17AD"/>
    <w:rsid w:val="00BF25FC"/>
    <w:rsid w:val="00BF4371"/>
    <w:rsid w:val="00BF4F9C"/>
    <w:rsid w:val="00BF51E9"/>
    <w:rsid w:val="00BF64CD"/>
    <w:rsid w:val="00BF6D84"/>
    <w:rsid w:val="00BF7002"/>
    <w:rsid w:val="00BF7751"/>
    <w:rsid w:val="00C00608"/>
    <w:rsid w:val="00C0061A"/>
    <w:rsid w:val="00C01717"/>
    <w:rsid w:val="00C03F86"/>
    <w:rsid w:val="00C0438C"/>
    <w:rsid w:val="00C05316"/>
    <w:rsid w:val="00C0583C"/>
    <w:rsid w:val="00C06E7C"/>
    <w:rsid w:val="00C116B5"/>
    <w:rsid w:val="00C1176F"/>
    <w:rsid w:val="00C11D85"/>
    <w:rsid w:val="00C1242F"/>
    <w:rsid w:val="00C14C5F"/>
    <w:rsid w:val="00C150F4"/>
    <w:rsid w:val="00C17E6D"/>
    <w:rsid w:val="00C2151B"/>
    <w:rsid w:val="00C218DD"/>
    <w:rsid w:val="00C21AAA"/>
    <w:rsid w:val="00C2208A"/>
    <w:rsid w:val="00C229D4"/>
    <w:rsid w:val="00C22A1A"/>
    <w:rsid w:val="00C237F6"/>
    <w:rsid w:val="00C25384"/>
    <w:rsid w:val="00C2686E"/>
    <w:rsid w:val="00C27E24"/>
    <w:rsid w:val="00C30AB0"/>
    <w:rsid w:val="00C30F0D"/>
    <w:rsid w:val="00C35A02"/>
    <w:rsid w:val="00C35B9A"/>
    <w:rsid w:val="00C40436"/>
    <w:rsid w:val="00C41132"/>
    <w:rsid w:val="00C43254"/>
    <w:rsid w:val="00C44487"/>
    <w:rsid w:val="00C448A0"/>
    <w:rsid w:val="00C46730"/>
    <w:rsid w:val="00C50690"/>
    <w:rsid w:val="00C50BA2"/>
    <w:rsid w:val="00C53365"/>
    <w:rsid w:val="00C5362D"/>
    <w:rsid w:val="00C53E35"/>
    <w:rsid w:val="00C564BC"/>
    <w:rsid w:val="00C6112D"/>
    <w:rsid w:val="00C63C25"/>
    <w:rsid w:val="00C66458"/>
    <w:rsid w:val="00C669C9"/>
    <w:rsid w:val="00C67178"/>
    <w:rsid w:val="00C67FA6"/>
    <w:rsid w:val="00C7004C"/>
    <w:rsid w:val="00C7420B"/>
    <w:rsid w:val="00C742B8"/>
    <w:rsid w:val="00C762B9"/>
    <w:rsid w:val="00C767A8"/>
    <w:rsid w:val="00C80BA4"/>
    <w:rsid w:val="00C812A0"/>
    <w:rsid w:val="00C81811"/>
    <w:rsid w:val="00C8355E"/>
    <w:rsid w:val="00C83A6C"/>
    <w:rsid w:val="00C85BA8"/>
    <w:rsid w:val="00C86241"/>
    <w:rsid w:val="00C86387"/>
    <w:rsid w:val="00C91C15"/>
    <w:rsid w:val="00C95C91"/>
    <w:rsid w:val="00CA070E"/>
    <w:rsid w:val="00CA128A"/>
    <w:rsid w:val="00CA4573"/>
    <w:rsid w:val="00CA4BEA"/>
    <w:rsid w:val="00CA623B"/>
    <w:rsid w:val="00CA6777"/>
    <w:rsid w:val="00CA6EF2"/>
    <w:rsid w:val="00CA7B52"/>
    <w:rsid w:val="00CB08AB"/>
    <w:rsid w:val="00CB13BA"/>
    <w:rsid w:val="00CB2AA1"/>
    <w:rsid w:val="00CB354A"/>
    <w:rsid w:val="00CB413C"/>
    <w:rsid w:val="00CB6E1B"/>
    <w:rsid w:val="00CB6FE1"/>
    <w:rsid w:val="00CB7F38"/>
    <w:rsid w:val="00CC01FC"/>
    <w:rsid w:val="00CC1D8A"/>
    <w:rsid w:val="00CC2E0D"/>
    <w:rsid w:val="00CC43E4"/>
    <w:rsid w:val="00CC4519"/>
    <w:rsid w:val="00CC5C96"/>
    <w:rsid w:val="00CC63F8"/>
    <w:rsid w:val="00CD073F"/>
    <w:rsid w:val="00CD15A9"/>
    <w:rsid w:val="00CD1AD9"/>
    <w:rsid w:val="00CD2427"/>
    <w:rsid w:val="00CD26BA"/>
    <w:rsid w:val="00CD2722"/>
    <w:rsid w:val="00CD2C9F"/>
    <w:rsid w:val="00CD2FE8"/>
    <w:rsid w:val="00CD3DFC"/>
    <w:rsid w:val="00CD4847"/>
    <w:rsid w:val="00CD68C4"/>
    <w:rsid w:val="00CD7648"/>
    <w:rsid w:val="00CE0322"/>
    <w:rsid w:val="00CE03C9"/>
    <w:rsid w:val="00CE0958"/>
    <w:rsid w:val="00CE5585"/>
    <w:rsid w:val="00CE5C22"/>
    <w:rsid w:val="00CF06C4"/>
    <w:rsid w:val="00CF196E"/>
    <w:rsid w:val="00CF1EAC"/>
    <w:rsid w:val="00CF5552"/>
    <w:rsid w:val="00CF582A"/>
    <w:rsid w:val="00CF5D48"/>
    <w:rsid w:val="00CF7D3C"/>
    <w:rsid w:val="00D025F5"/>
    <w:rsid w:val="00D05764"/>
    <w:rsid w:val="00D05A48"/>
    <w:rsid w:val="00D061E4"/>
    <w:rsid w:val="00D06965"/>
    <w:rsid w:val="00D144A4"/>
    <w:rsid w:val="00D14E35"/>
    <w:rsid w:val="00D17916"/>
    <w:rsid w:val="00D2096C"/>
    <w:rsid w:val="00D22B1E"/>
    <w:rsid w:val="00D22BF8"/>
    <w:rsid w:val="00D24AE0"/>
    <w:rsid w:val="00D26B05"/>
    <w:rsid w:val="00D3046E"/>
    <w:rsid w:val="00D310A1"/>
    <w:rsid w:val="00D31233"/>
    <w:rsid w:val="00D32405"/>
    <w:rsid w:val="00D345B7"/>
    <w:rsid w:val="00D34801"/>
    <w:rsid w:val="00D3531E"/>
    <w:rsid w:val="00D35873"/>
    <w:rsid w:val="00D371F6"/>
    <w:rsid w:val="00D406A7"/>
    <w:rsid w:val="00D40E41"/>
    <w:rsid w:val="00D4124E"/>
    <w:rsid w:val="00D41AF0"/>
    <w:rsid w:val="00D42CA6"/>
    <w:rsid w:val="00D434F1"/>
    <w:rsid w:val="00D44169"/>
    <w:rsid w:val="00D45D90"/>
    <w:rsid w:val="00D45EEF"/>
    <w:rsid w:val="00D46BA0"/>
    <w:rsid w:val="00D47998"/>
    <w:rsid w:val="00D53BDA"/>
    <w:rsid w:val="00D5459F"/>
    <w:rsid w:val="00D54FD7"/>
    <w:rsid w:val="00D60590"/>
    <w:rsid w:val="00D60717"/>
    <w:rsid w:val="00D60D95"/>
    <w:rsid w:val="00D60DF0"/>
    <w:rsid w:val="00D64E0B"/>
    <w:rsid w:val="00D66B9F"/>
    <w:rsid w:val="00D70E92"/>
    <w:rsid w:val="00D70FA6"/>
    <w:rsid w:val="00D71438"/>
    <w:rsid w:val="00D72F24"/>
    <w:rsid w:val="00D73204"/>
    <w:rsid w:val="00D73DE7"/>
    <w:rsid w:val="00D74C8A"/>
    <w:rsid w:val="00D75045"/>
    <w:rsid w:val="00D75357"/>
    <w:rsid w:val="00D75B41"/>
    <w:rsid w:val="00D77D38"/>
    <w:rsid w:val="00D81185"/>
    <w:rsid w:val="00D81395"/>
    <w:rsid w:val="00D827AD"/>
    <w:rsid w:val="00D9040A"/>
    <w:rsid w:val="00D91491"/>
    <w:rsid w:val="00D9199A"/>
    <w:rsid w:val="00D91A0C"/>
    <w:rsid w:val="00D92A48"/>
    <w:rsid w:val="00D93ADA"/>
    <w:rsid w:val="00D93B02"/>
    <w:rsid w:val="00D93C93"/>
    <w:rsid w:val="00D94B88"/>
    <w:rsid w:val="00D955C2"/>
    <w:rsid w:val="00D963B5"/>
    <w:rsid w:val="00D96497"/>
    <w:rsid w:val="00D96999"/>
    <w:rsid w:val="00D97402"/>
    <w:rsid w:val="00D97C9C"/>
    <w:rsid w:val="00DA02BD"/>
    <w:rsid w:val="00DA0993"/>
    <w:rsid w:val="00DA0DFC"/>
    <w:rsid w:val="00DA2B19"/>
    <w:rsid w:val="00DA39AB"/>
    <w:rsid w:val="00DA5B0E"/>
    <w:rsid w:val="00DA6D21"/>
    <w:rsid w:val="00DB0448"/>
    <w:rsid w:val="00DB128B"/>
    <w:rsid w:val="00DB2AA7"/>
    <w:rsid w:val="00DB3722"/>
    <w:rsid w:val="00DB3F64"/>
    <w:rsid w:val="00DB521D"/>
    <w:rsid w:val="00DB5800"/>
    <w:rsid w:val="00DB5FF4"/>
    <w:rsid w:val="00DC0DFA"/>
    <w:rsid w:val="00DC1221"/>
    <w:rsid w:val="00DC7BAE"/>
    <w:rsid w:val="00DC7D91"/>
    <w:rsid w:val="00DD00F1"/>
    <w:rsid w:val="00DD28B5"/>
    <w:rsid w:val="00DD2DBB"/>
    <w:rsid w:val="00DD3651"/>
    <w:rsid w:val="00DD4FD8"/>
    <w:rsid w:val="00DD5324"/>
    <w:rsid w:val="00DD5DEF"/>
    <w:rsid w:val="00DD5F2E"/>
    <w:rsid w:val="00DE2754"/>
    <w:rsid w:val="00DE2DF2"/>
    <w:rsid w:val="00DE44B0"/>
    <w:rsid w:val="00DF232C"/>
    <w:rsid w:val="00DF3349"/>
    <w:rsid w:val="00DF36F4"/>
    <w:rsid w:val="00DF3ACB"/>
    <w:rsid w:val="00DF585A"/>
    <w:rsid w:val="00DF6E24"/>
    <w:rsid w:val="00DF78A7"/>
    <w:rsid w:val="00E00B79"/>
    <w:rsid w:val="00E01310"/>
    <w:rsid w:val="00E01594"/>
    <w:rsid w:val="00E01C22"/>
    <w:rsid w:val="00E02D62"/>
    <w:rsid w:val="00E04C98"/>
    <w:rsid w:val="00E04F26"/>
    <w:rsid w:val="00E056EB"/>
    <w:rsid w:val="00E065D6"/>
    <w:rsid w:val="00E07D5B"/>
    <w:rsid w:val="00E11A80"/>
    <w:rsid w:val="00E122CF"/>
    <w:rsid w:val="00E13133"/>
    <w:rsid w:val="00E139C3"/>
    <w:rsid w:val="00E13B41"/>
    <w:rsid w:val="00E17A94"/>
    <w:rsid w:val="00E2012B"/>
    <w:rsid w:val="00E20463"/>
    <w:rsid w:val="00E20512"/>
    <w:rsid w:val="00E20BA4"/>
    <w:rsid w:val="00E21700"/>
    <w:rsid w:val="00E2214E"/>
    <w:rsid w:val="00E257A7"/>
    <w:rsid w:val="00E26460"/>
    <w:rsid w:val="00E300CB"/>
    <w:rsid w:val="00E30A3D"/>
    <w:rsid w:val="00E32F5E"/>
    <w:rsid w:val="00E33BE6"/>
    <w:rsid w:val="00E34B5D"/>
    <w:rsid w:val="00E35FF9"/>
    <w:rsid w:val="00E37024"/>
    <w:rsid w:val="00E37821"/>
    <w:rsid w:val="00E37F5F"/>
    <w:rsid w:val="00E40030"/>
    <w:rsid w:val="00E40F38"/>
    <w:rsid w:val="00E43186"/>
    <w:rsid w:val="00E44528"/>
    <w:rsid w:val="00E44C65"/>
    <w:rsid w:val="00E46F20"/>
    <w:rsid w:val="00E471BD"/>
    <w:rsid w:val="00E47A41"/>
    <w:rsid w:val="00E47BC0"/>
    <w:rsid w:val="00E50E65"/>
    <w:rsid w:val="00E51321"/>
    <w:rsid w:val="00E532BD"/>
    <w:rsid w:val="00E560E8"/>
    <w:rsid w:val="00E56873"/>
    <w:rsid w:val="00E60929"/>
    <w:rsid w:val="00E60A37"/>
    <w:rsid w:val="00E617A2"/>
    <w:rsid w:val="00E61B94"/>
    <w:rsid w:val="00E620B7"/>
    <w:rsid w:val="00E6236D"/>
    <w:rsid w:val="00E62E28"/>
    <w:rsid w:val="00E66E0E"/>
    <w:rsid w:val="00E70062"/>
    <w:rsid w:val="00E70A67"/>
    <w:rsid w:val="00E7171C"/>
    <w:rsid w:val="00E71D39"/>
    <w:rsid w:val="00E73967"/>
    <w:rsid w:val="00E755E9"/>
    <w:rsid w:val="00E756D5"/>
    <w:rsid w:val="00E770D6"/>
    <w:rsid w:val="00E811D8"/>
    <w:rsid w:val="00E82036"/>
    <w:rsid w:val="00E824DE"/>
    <w:rsid w:val="00E82ECF"/>
    <w:rsid w:val="00E8470A"/>
    <w:rsid w:val="00E91678"/>
    <w:rsid w:val="00E9264C"/>
    <w:rsid w:val="00E92924"/>
    <w:rsid w:val="00E94223"/>
    <w:rsid w:val="00E94552"/>
    <w:rsid w:val="00E949FF"/>
    <w:rsid w:val="00E956FA"/>
    <w:rsid w:val="00E969C0"/>
    <w:rsid w:val="00EA0473"/>
    <w:rsid w:val="00EA04C7"/>
    <w:rsid w:val="00EA1805"/>
    <w:rsid w:val="00EA666B"/>
    <w:rsid w:val="00EA7379"/>
    <w:rsid w:val="00EB02B6"/>
    <w:rsid w:val="00EB17D0"/>
    <w:rsid w:val="00EB1A2C"/>
    <w:rsid w:val="00EB29E2"/>
    <w:rsid w:val="00EB3BEC"/>
    <w:rsid w:val="00EB47A1"/>
    <w:rsid w:val="00EB485B"/>
    <w:rsid w:val="00EB4CB8"/>
    <w:rsid w:val="00EB60E3"/>
    <w:rsid w:val="00EB70B6"/>
    <w:rsid w:val="00EB76E1"/>
    <w:rsid w:val="00EB791E"/>
    <w:rsid w:val="00EC0625"/>
    <w:rsid w:val="00EC12BF"/>
    <w:rsid w:val="00EC15B0"/>
    <w:rsid w:val="00EC20EA"/>
    <w:rsid w:val="00EC2CD7"/>
    <w:rsid w:val="00ED26EE"/>
    <w:rsid w:val="00ED37E3"/>
    <w:rsid w:val="00ED783E"/>
    <w:rsid w:val="00EE01C9"/>
    <w:rsid w:val="00EE1B03"/>
    <w:rsid w:val="00EE32B4"/>
    <w:rsid w:val="00EE488B"/>
    <w:rsid w:val="00EE5074"/>
    <w:rsid w:val="00EE5983"/>
    <w:rsid w:val="00EE6539"/>
    <w:rsid w:val="00EE6542"/>
    <w:rsid w:val="00EE67FC"/>
    <w:rsid w:val="00EE71FB"/>
    <w:rsid w:val="00EF194B"/>
    <w:rsid w:val="00EF2EBB"/>
    <w:rsid w:val="00EF3B76"/>
    <w:rsid w:val="00EF4EF4"/>
    <w:rsid w:val="00EF533D"/>
    <w:rsid w:val="00EF5E75"/>
    <w:rsid w:val="00EF761D"/>
    <w:rsid w:val="00F0131E"/>
    <w:rsid w:val="00F020F6"/>
    <w:rsid w:val="00F03526"/>
    <w:rsid w:val="00F0359D"/>
    <w:rsid w:val="00F03E2F"/>
    <w:rsid w:val="00F0531A"/>
    <w:rsid w:val="00F0609A"/>
    <w:rsid w:val="00F06BF9"/>
    <w:rsid w:val="00F06F46"/>
    <w:rsid w:val="00F0782F"/>
    <w:rsid w:val="00F10C54"/>
    <w:rsid w:val="00F10E90"/>
    <w:rsid w:val="00F11F8F"/>
    <w:rsid w:val="00F13E5D"/>
    <w:rsid w:val="00F1527D"/>
    <w:rsid w:val="00F157E3"/>
    <w:rsid w:val="00F15FDA"/>
    <w:rsid w:val="00F17B5D"/>
    <w:rsid w:val="00F20F3C"/>
    <w:rsid w:val="00F244C8"/>
    <w:rsid w:val="00F24543"/>
    <w:rsid w:val="00F24ACC"/>
    <w:rsid w:val="00F26BB9"/>
    <w:rsid w:val="00F26C42"/>
    <w:rsid w:val="00F31156"/>
    <w:rsid w:val="00F31773"/>
    <w:rsid w:val="00F33A44"/>
    <w:rsid w:val="00F3502C"/>
    <w:rsid w:val="00F37205"/>
    <w:rsid w:val="00F40331"/>
    <w:rsid w:val="00F40E84"/>
    <w:rsid w:val="00F41494"/>
    <w:rsid w:val="00F43774"/>
    <w:rsid w:val="00F443CD"/>
    <w:rsid w:val="00F44BD9"/>
    <w:rsid w:val="00F45F76"/>
    <w:rsid w:val="00F46F40"/>
    <w:rsid w:val="00F470D6"/>
    <w:rsid w:val="00F47857"/>
    <w:rsid w:val="00F47B02"/>
    <w:rsid w:val="00F50318"/>
    <w:rsid w:val="00F517CB"/>
    <w:rsid w:val="00F521D3"/>
    <w:rsid w:val="00F52587"/>
    <w:rsid w:val="00F52A8F"/>
    <w:rsid w:val="00F5390A"/>
    <w:rsid w:val="00F54D81"/>
    <w:rsid w:val="00F55331"/>
    <w:rsid w:val="00F55CAB"/>
    <w:rsid w:val="00F60A2A"/>
    <w:rsid w:val="00F60C66"/>
    <w:rsid w:val="00F62DCA"/>
    <w:rsid w:val="00F646E0"/>
    <w:rsid w:val="00F65D8F"/>
    <w:rsid w:val="00F65F6B"/>
    <w:rsid w:val="00F6627C"/>
    <w:rsid w:val="00F66EE0"/>
    <w:rsid w:val="00F6721D"/>
    <w:rsid w:val="00F7255A"/>
    <w:rsid w:val="00F729CE"/>
    <w:rsid w:val="00F74868"/>
    <w:rsid w:val="00F759E2"/>
    <w:rsid w:val="00F75A6F"/>
    <w:rsid w:val="00F76CF3"/>
    <w:rsid w:val="00F779CF"/>
    <w:rsid w:val="00F81061"/>
    <w:rsid w:val="00F81338"/>
    <w:rsid w:val="00F819A2"/>
    <w:rsid w:val="00F823F2"/>
    <w:rsid w:val="00F82647"/>
    <w:rsid w:val="00F839F9"/>
    <w:rsid w:val="00F8527D"/>
    <w:rsid w:val="00F86E53"/>
    <w:rsid w:val="00F9214F"/>
    <w:rsid w:val="00F95415"/>
    <w:rsid w:val="00FA0F98"/>
    <w:rsid w:val="00FA23B2"/>
    <w:rsid w:val="00FA4834"/>
    <w:rsid w:val="00FA4FFC"/>
    <w:rsid w:val="00FA6F2B"/>
    <w:rsid w:val="00FB073E"/>
    <w:rsid w:val="00FB0C1D"/>
    <w:rsid w:val="00FB106E"/>
    <w:rsid w:val="00FB1180"/>
    <w:rsid w:val="00FB11EC"/>
    <w:rsid w:val="00FB2418"/>
    <w:rsid w:val="00FB2EDF"/>
    <w:rsid w:val="00FB2F17"/>
    <w:rsid w:val="00FB31FD"/>
    <w:rsid w:val="00FB340D"/>
    <w:rsid w:val="00FB3FB3"/>
    <w:rsid w:val="00FB6534"/>
    <w:rsid w:val="00FB69F7"/>
    <w:rsid w:val="00FB708A"/>
    <w:rsid w:val="00FB72D3"/>
    <w:rsid w:val="00FC0AB8"/>
    <w:rsid w:val="00FC390B"/>
    <w:rsid w:val="00FC5A02"/>
    <w:rsid w:val="00FC6794"/>
    <w:rsid w:val="00FD0337"/>
    <w:rsid w:val="00FD0E15"/>
    <w:rsid w:val="00FD0F89"/>
    <w:rsid w:val="00FD13B8"/>
    <w:rsid w:val="00FD1D45"/>
    <w:rsid w:val="00FD1E9D"/>
    <w:rsid w:val="00FD299D"/>
    <w:rsid w:val="00FD33CE"/>
    <w:rsid w:val="00FD3599"/>
    <w:rsid w:val="00FD3712"/>
    <w:rsid w:val="00FD531A"/>
    <w:rsid w:val="00FD5728"/>
    <w:rsid w:val="00FD64C3"/>
    <w:rsid w:val="00FD7606"/>
    <w:rsid w:val="00FD7DE3"/>
    <w:rsid w:val="00FE125C"/>
    <w:rsid w:val="00FE133A"/>
    <w:rsid w:val="00FE43B8"/>
    <w:rsid w:val="00FE61E9"/>
    <w:rsid w:val="00FF14D2"/>
    <w:rsid w:val="00FF3154"/>
    <w:rsid w:val="00FF3B32"/>
    <w:rsid w:val="00FF5F8B"/>
    <w:rsid w:val="00FF7041"/>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27EC1"/>
  <w14:defaultImageDpi w14:val="0"/>
  <w15:docId w15:val="{CE9960C9-B421-4705-B3CC-D37D57F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D1005"/>
    <w:pPr>
      <w:widowControl w:val="0"/>
      <w:autoSpaceDE w:val="0"/>
      <w:autoSpaceDN w:val="0"/>
      <w:adjustRightInd w:val="0"/>
      <w:spacing w:after="0" w:line="240" w:lineRule="auto"/>
    </w:pPr>
    <w:rPr>
      <w:rFonts w:ascii="Times New Roman" w:hAnsi="Times New Roman"/>
      <w:sz w:val="24"/>
      <w:szCs w:val="24"/>
      <w:lang w:eastAsia="zh-CN" w:bidi="hi-IN"/>
    </w:rPr>
  </w:style>
  <w:style w:type="paragraph" w:styleId="Pealkiri1">
    <w:name w:val="heading 1"/>
    <w:basedOn w:val="Normaallaad"/>
    <w:link w:val="Pealkiri1Mrk"/>
    <w:uiPriority w:val="9"/>
    <w:qFormat/>
    <w:rsid w:val="008D1005"/>
    <w:pPr>
      <w:widowControl/>
      <w:autoSpaceDE/>
      <w:autoSpaceDN/>
      <w:adjustRightInd/>
      <w:spacing w:before="100" w:beforeAutospacing="1" w:after="100" w:afterAutospacing="1"/>
      <w:outlineLvl w:val="0"/>
    </w:pPr>
    <w:rPr>
      <w:rFonts w:eastAsia="Times New Roman"/>
      <w:b/>
      <w:bCs/>
      <w:kern w:val="36"/>
      <w:sz w:val="48"/>
      <w:szCs w:val="48"/>
      <w:lang w:eastAsia="et-EE" w:bidi="ar-SA"/>
    </w:rPr>
  </w:style>
  <w:style w:type="paragraph" w:styleId="Pealkiri3">
    <w:name w:val="heading 3"/>
    <w:basedOn w:val="Normaallaad"/>
    <w:next w:val="Normaallaad"/>
    <w:link w:val="Pealkiri3Mrk"/>
    <w:uiPriority w:val="9"/>
    <w:semiHidden/>
    <w:unhideWhenUsed/>
    <w:qFormat/>
    <w:rsid w:val="00D96999"/>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uiPriority w:val="99"/>
    <w:pPr>
      <w:keepNext/>
      <w:spacing w:before="240" w:after="120"/>
    </w:pPr>
    <w:rPr>
      <w:rFonts w:ascii="Arial" w:hAnsi="Arial" w:cs="Tahoma"/>
      <w:sz w:val="28"/>
      <w:szCs w:val="28"/>
    </w:rPr>
  </w:style>
  <w:style w:type="paragraph" w:styleId="Kehatekst">
    <w:name w:val="Body Text"/>
    <w:basedOn w:val="Normaallaad"/>
    <w:link w:val="KehatekstMrk"/>
    <w:uiPriority w:val="99"/>
    <w:pPr>
      <w:spacing w:after="120"/>
    </w:pPr>
  </w:style>
  <w:style w:type="character" w:customStyle="1" w:styleId="KehatekstMrk">
    <w:name w:val="Kehatekst Märk"/>
    <w:basedOn w:val="Liguvaikefont"/>
    <w:link w:val="Kehatekst"/>
    <w:uiPriority w:val="99"/>
    <w:locked/>
    <w:rPr>
      <w:rFonts w:cs="Times New Roman"/>
      <w:sz w:val="21"/>
      <w:szCs w:val="21"/>
      <w:lang w:val="x-none" w:eastAsia="zh-CN" w:bidi="hi-IN"/>
    </w:rPr>
  </w:style>
  <w:style w:type="paragraph" w:styleId="Pealdis">
    <w:name w:val="caption"/>
    <w:basedOn w:val="Normaallaad"/>
    <w:uiPriority w:val="99"/>
    <w:qFormat/>
    <w:pPr>
      <w:spacing w:before="120" w:after="120"/>
    </w:pPr>
    <w:rPr>
      <w:i/>
      <w:iCs/>
    </w:rPr>
  </w:style>
  <w:style w:type="paragraph" w:styleId="Loend">
    <w:name w:val="List"/>
    <w:basedOn w:val="Kehatekst"/>
    <w:uiPriority w:val="99"/>
  </w:style>
  <w:style w:type="paragraph" w:customStyle="1" w:styleId="Index">
    <w:name w:val="Index"/>
    <w:basedOn w:val="Normaallaad"/>
    <w:uiPriority w:val="99"/>
    <w:rPr>
      <w:rFonts w:ascii="Tahoma" w:cs="Tahoma"/>
    </w:rPr>
  </w:style>
  <w:style w:type="paragraph" w:customStyle="1" w:styleId="Heading3">
    <w:name w:val="Heading3"/>
    <w:basedOn w:val="Normaallaad"/>
    <w:next w:val="Kehatekst"/>
    <w:uiPriority w:val="99"/>
    <w:pPr>
      <w:keepNext/>
      <w:spacing w:before="240" w:after="120"/>
    </w:pPr>
    <w:rPr>
      <w:rFonts w:ascii="Arial" w:hAnsi="Arial" w:cs="Arial"/>
      <w:sz w:val="28"/>
      <w:szCs w:val="28"/>
    </w:rPr>
  </w:style>
  <w:style w:type="paragraph" w:customStyle="1" w:styleId="Index3">
    <w:name w:val="Index3"/>
    <w:basedOn w:val="Normaallaad"/>
    <w:uiPriority w:val="99"/>
  </w:style>
  <w:style w:type="paragraph" w:customStyle="1" w:styleId="WW-Heading">
    <w:name w:val="WW-Heading"/>
    <w:basedOn w:val="Normaallaad"/>
    <w:next w:val="Kehatekst"/>
    <w:uiPriority w:val="99"/>
    <w:pPr>
      <w:keepNext/>
      <w:spacing w:before="240" w:after="120"/>
    </w:pPr>
    <w:rPr>
      <w:rFonts w:ascii="Arial" w:hAnsi="Arial" w:cs="Arial"/>
      <w:sz w:val="28"/>
      <w:szCs w:val="28"/>
    </w:rPr>
  </w:style>
  <w:style w:type="paragraph" w:customStyle="1" w:styleId="WW-caption">
    <w:name w:val="WW-caption"/>
    <w:basedOn w:val="Normaallaad"/>
    <w:uiPriority w:val="99"/>
    <w:pPr>
      <w:spacing w:before="120" w:after="120"/>
    </w:pPr>
    <w:rPr>
      <w:i/>
      <w:iCs/>
    </w:rPr>
  </w:style>
  <w:style w:type="paragraph" w:customStyle="1" w:styleId="WW-Index">
    <w:name w:val="WW-Index"/>
    <w:basedOn w:val="Normaallaad"/>
    <w:uiPriority w:val="99"/>
  </w:style>
  <w:style w:type="paragraph" w:customStyle="1" w:styleId="WW-Heading1">
    <w:name w:val="WW-Heading1"/>
    <w:basedOn w:val="Normaallaad"/>
    <w:next w:val="Kehatekst"/>
    <w:uiPriority w:val="99"/>
    <w:pPr>
      <w:keepNext/>
      <w:spacing w:before="240" w:after="120"/>
    </w:pPr>
    <w:rPr>
      <w:rFonts w:ascii="Arial" w:hAnsi="Arial" w:cs="Arial"/>
      <w:sz w:val="28"/>
      <w:szCs w:val="28"/>
    </w:rPr>
  </w:style>
  <w:style w:type="paragraph" w:customStyle="1" w:styleId="WW-caption1">
    <w:name w:val="WW-caption1"/>
    <w:basedOn w:val="Normaallaad"/>
    <w:uiPriority w:val="99"/>
    <w:pPr>
      <w:spacing w:before="120" w:after="120"/>
    </w:pPr>
    <w:rPr>
      <w:i/>
      <w:iCs/>
    </w:rPr>
  </w:style>
  <w:style w:type="paragraph" w:customStyle="1" w:styleId="WW-Index1">
    <w:name w:val="WW-Index1"/>
    <w:basedOn w:val="Normaallaad"/>
    <w:uiPriority w:val="99"/>
  </w:style>
  <w:style w:type="paragraph" w:customStyle="1" w:styleId="WW-Heading11">
    <w:name w:val="WW-Heading11"/>
    <w:basedOn w:val="Normaallaad"/>
    <w:next w:val="Kehatekst"/>
    <w:uiPriority w:val="99"/>
    <w:pPr>
      <w:keepNext/>
      <w:spacing w:before="240" w:after="120"/>
    </w:pPr>
    <w:rPr>
      <w:rFonts w:ascii="Arial" w:hAnsi="Arial" w:cs="Arial"/>
      <w:sz w:val="28"/>
      <w:szCs w:val="28"/>
    </w:rPr>
  </w:style>
  <w:style w:type="paragraph" w:customStyle="1" w:styleId="WW-caption11">
    <w:name w:val="WW-caption11"/>
    <w:basedOn w:val="Normaallaad"/>
    <w:uiPriority w:val="99"/>
    <w:pPr>
      <w:spacing w:before="120" w:after="120"/>
    </w:pPr>
    <w:rPr>
      <w:i/>
      <w:iCs/>
    </w:rPr>
  </w:style>
  <w:style w:type="paragraph" w:customStyle="1" w:styleId="WW-Index11">
    <w:name w:val="WW-Index11"/>
    <w:basedOn w:val="Normaallaad"/>
    <w:uiPriority w:val="99"/>
  </w:style>
  <w:style w:type="paragraph" w:customStyle="1" w:styleId="WW-Heading111">
    <w:name w:val="WW-Heading111"/>
    <w:basedOn w:val="Normaallaad"/>
    <w:next w:val="Kehatekst"/>
    <w:uiPriority w:val="99"/>
    <w:pPr>
      <w:keepNext/>
      <w:spacing w:before="240" w:after="120"/>
    </w:pPr>
    <w:rPr>
      <w:rFonts w:ascii="Arial" w:eastAsia="Arial Unicode MS" w:hAnsi="Arial" w:cs="Arial"/>
      <w:sz w:val="28"/>
      <w:szCs w:val="28"/>
    </w:rPr>
  </w:style>
  <w:style w:type="paragraph" w:customStyle="1" w:styleId="WW-caption111">
    <w:name w:val="WW-caption111"/>
    <w:basedOn w:val="Normaallaad"/>
    <w:uiPriority w:val="99"/>
    <w:pPr>
      <w:spacing w:before="120" w:after="120"/>
    </w:pPr>
    <w:rPr>
      <w:i/>
      <w:iCs/>
    </w:rPr>
  </w:style>
  <w:style w:type="paragraph" w:customStyle="1" w:styleId="WW-Index111">
    <w:name w:val="WW-Index111"/>
    <w:basedOn w:val="Normaallaad"/>
    <w:uiPriority w:val="99"/>
  </w:style>
  <w:style w:type="paragraph" w:customStyle="1" w:styleId="WW-Heading1111">
    <w:name w:val="WW-Heading1111"/>
    <w:basedOn w:val="Normaallaad"/>
    <w:next w:val="Kehatekst"/>
    <w:uiPriority w:val="99"/>
    <w:pPr>
      <w:keepNext/>
      <w:spacing w:before="240" w:after="120"/>
    </w:pPr>
    <w:rPr>
      <w:rFonts w:ascii="Arial" w:eastAsia="Arial Unicode MS" w:hAnsi="Arial" w:cs="Arial"/>
      <w:sz w:val="28"/>
      <w:szCs w:val="28"/>
    </w:rPr>
  </w:style>
  <w:style w:type="paragraph" w:customStyle="1" w:styleId="WW-caption1111">
    <w:name w:val="WW-caption1111"/>
    <w:basedOn w:val="Normaallaad"/>
    <w:uiPriority w:val="99"/>
    <w:pPr>
      <w:spacing w:before="120" w:after="120"/>
    </w:pPr>
    <w:rPr>
      <w:i/>
      <w:iCs/>
    </w:rPr>
  </w:style>
  <w:style w:type="paragraph" w:customStyle="1" w:styleId="WW-Index1111">
    <w:name w:val="WW-Index1111"/>
    <w:basedOn w:val="Normaallaad"/>
    <w:uiPriority w:val="99"/>
  </w:style>
  <w:style w:type="paragraph" w:customStyle="1" w:styleId="WW-Heading11111">
    <w:name w:val="WW-Heading11111"/>
    <w:basedOn w:val="Normaallaad"/>
    <w:next w:val="Kehatekst"/>
    <w:uiPriority w:val="99"/>
    <w:pPr>
      <w:keepNext/>
      <w:spacing w:before="240" w:after="120"/>
    </w:pPr>
    <w:rPr>
      <w:rFonts w:ascii="Arial" w:hAnsi="Arial" w:cs="Arial"/>
      <w:sz w:val="28"/>
      <w:szCs w:val="28"/>
    </w:rPr>
  </w:style>
  <w:style w:type="paragraph" w:customStyle="1" w:styleId="WW-caption11111">
    <w:name w:val="WW-caption11111"/>
    <w:basedOn w:val="Normaallaad"/>
    <w:uiPriority w:val="99"/>
    <w:pPr>
      <w:spacing w:before="120" w:after="120"/>
    </w:pPr>
    <w:rPr>
      <w:i/>
      <w:iCs/>
    </w:rPr>
  </w:style>
  <w:style w:type="paragraph" w:customStyle="1" w:styleId="WW-Index11111">
    <w:name w:val="WW-Index11111"/>
    <w:basedOn w:val="Normaallaad"/>
    <w:uiPriority w:val="99"/>
  </w:style>
  <w:style w:type="paragraph" w:customStyle="1" w:styleId="WW-Heading111111">
    <w:name w:val="WW-Heading111111"/>
    <w:basedOn w:val="Normaallaad"/>
    <w:next w:val="Kehatekst"/>
    <w:uiPriority w:val="99"/>
    <w:pPr>
      <w:keepNext/>
      <w:spacing w:before="240" w:after="120"/>
    </w:pPr>
    <w:rPr>
      <w:rFonts w:ascii="Arial" w:hAnsi="Arial" w:cs="Arial"/>
      <w:sz w:val="28"/>
      <w:szCs w:val="28"/>
    </w:rPr>
  </w:style>
  <w:style w:type="paragraph" w:customStyle="1" w:styleId="WW-caption111111">
    <w:name w:val="WW-caption111111"/>
    <w:basedOn w:val="Normaallaad"/>
    <w:uiPriority w:val="99"/>
    <w:pPr>
      <w:spacing w:before="120" w:after="120"/>
    </w:pPr>
    <w:rPr>
      <w:i/>
      <w:iCs/>
    </w:rPr>
  </w:style>
  <w:style w:type="paragraph" w:customStyle="1" w:styleId="WW-Index111111">
    <w:name w:val="WW-Index111111"/>
    <w:basedOn w:val="Normaallaad"/>
    <w:uiPriority w:val="99"/>
  </w:style>
  <w:style w:type="paragraph" w:customStyle="1" w:styleId="WW-Heading1111111">
    <w:name w:val="WW-Heading1111111"/>
    <w:basedOn w:val="Normaallaad"/>
    <w:next w:val="Kehatekst"/>
    <w:uiPriority w:val="99"/>
    <w:pPr>
      <w:keepNext/>
      <w:spacing w:before="240" w:after="120"/>
    </w:pPr>
    <w:rPr>
      <w:rFonts w:ascii="Arial" w:hAnsi="Arial" w:cs="Arial"/>
      <w:sz w:val="28"/>
      <w:szCs w:val="28"/>
    </w:rPr>
  </w:style>
  <w:style w:type="paragraph" w:customStyle="1" w:styleId="WW-caption1111111">
    <w:name w:val="WW-caption1111111"/>
    <w:basedOn w:val="Normaallaad"/>
    <w:uiPriority w:val="99"/>
    <w:pPr>
      <w:spacing w:before="120" w:after="120"/>
    </w:pPr>
    <w:rPr>
      <w:i/>
      <w:iCs/>
    </w:rPr>
  </w:style>
  <w:style w:type="paragraph" w:customStyle="1" w:styleId="WW-Index1111111">
    <w:name w:val="WW-Index1111111"/>
    <w:basedOn w:val="Normaallaad"/>
    <w:uiPriority w:val="99"/>
  </w:style>
  <w:style w:type="paragraph" w:customStyle="1" w:styleId="WW-Heading11111111">
    <w:name w:val="WW-Heading11111111"/>
    <w:basedOn w:val="Normaallaad"/>
    <w:next w:val="Kehatekst"/>
    <w:uiPriority w:val="99"/>
    <w:pPr>
      <w:keepNext/>
      <w:spacing w:before="240" w:after="120"/>
    </w:pPr>
    <w:rPr>
      <w:rFonts w:ascii="Arial" w:hAnsi="Arial" w:cs="Arial"/>
      <w:sz w:val="28"/>
      <w:szCs w:val="28"/>
    </w:rPr>
  </w:style>
  <w:style w:type="paragraph" w:customStyle="1" w:styleId="WW-caption11111111">
    <w:name w:val="WW-caption11111111"/>
    <w:basedOn w:val="Normaallaad"/>
    <w:uiPriority w:val="99"/>
    <w:pPr>
      <w:spacing w:before="120" w:after="120"/>
    </w:pPr>
    <w:rPr>
      <w:i/>
      <w:iCs/>
    </w:rPr>
  </w:style>
  <w:style w:type="paragraph" w:customStyle="1" w:styleId="WW-Index11111111">
    <w:name w:val="WW-Index11111111"/>
    <w:basedOn w:val="Normaallaad"/>
    <w:uiPriority w:val="99"/>
  </w:style>
  <w:style w:type="paragraph" w:customStyle="1" w:styleId="Heading2">
    <w:name w:val="Heading2"/>
    <w:basedOn w:val="Normaallaad"/>
    <w:next w:val="Kehatekst"/>
    <w:uiPriority w:val="99"/>
    <w:pPr>
      <w:keepNext/>
      <w:spacing w:before="240" w:after="120"/>
    </w:pPr>
    <w:rPr>
      <w:rFonts w:ascii="Arial" w:hAnsi="Arial" w:cs="Arial"/>
      <w:sz w:val="28"/>
      <w:szCs w:val="28"/>
    </w:rPr>
  </w:style>
  <w:style w:type="paragraph" w:customStyle="1" w:styleId="Index2">
    <w:name w:val="Index2"/>
    <w:basedOn w:val="Normaallaad"/>
    <w:uiPriority w:val="99"/>
  </w:style>
  <w:style w:type="paragraph" w:customStyle="1" w:styleId="WW-Heading111111111">
    <w:name w:val="WW-Heading111111111"/>
    <w:basedOn w:val="Normaallaad"/>
    <w:next w:val="Kehatekst"/>
    <w:uiPriority w:val="99"/>
    <w:pPr>
      <w:keepNext/>
      <w:spacing w:before="240" w:after="120"/>
    </w:pPr>
    <w:rPr>
      <w:rFonts w:ascii="Arial" w:hAnsi="Arial" w:cs="Arial"/>
      <w:sz w:val="28"/>
      <w:szCs w:val="28"/>
    </w:rPr>
  </w:style>
  <w:style w:type="paragraph" w:customStyle="1" w:styleId="WW-caption111111111">
    <w:name w:val="WW-caption111111111"/>
    <w:basedOn w:val="Normaallaad"/>
    <w:uiPriority w:val="99"/>
    <w:pPr>
      <w:spacing w:before="120" w:after="120"/>
    </w:pPr>
    <w:rPr>
      <w:i/>
      <w:iCs/>
    </w:rPr>
  </w:style>
  <w:style w:type="paragraph" w:customStyle="1" w:styleId="WW-Index111111111">
    <w:name w:val="WW-Index111111111"/>
    <w:basedOn w:val="Normaallaad"/>
    <w:uiPriority w:val="99"/>
  </w:style>
  <w:style w:type="paragraph" w:customStyle="1" w:styleId="WW-Heading1111111111">
    <w:name w:val="WW-Heading1111111111"/>
    <w:basedOn w:val="Normaallaad"/>
    <w:next w:val="Kehatekst"/>
    <w:uiPriority w:val="99"/>
    <w:pPr>
      <w:keepNext/>
      <w:spacing w:before="240" w:after="120"/>
    </w:pPr>
    <w:rPr>
      <w:rFonts w:ascii="Arial" w:hAnsi="Arial" w:cs="Arial"/>
      <w:sz w:val="28"/>
      <w:szCs w:val="28"/>
    </w:rPr>
  </w:style>
  <w:style w:type="paragraph" w:customStyle="1" w:styleId="WW-Index1111111111">
    <w:name w:val="WW-Index1111111111"/>
    <w:basedOn w:val="Normaallaad"/>
    <w:uiPriority w:val="99"/>
  </w:style>
  <w:style w:type="paragraph" w:customStyle="1" w:styleId="Heading1">
    <w:name w:val="Heading1"/>
    <w:basedOn w:val="Normaallaad"/>
    <w:next w:val="Kehatekst"/>
    <w:uiPriority w:val="99"/>
    <w:pPr>
      <w:keepNext/>
      <w:spacing w:before="240" w:after="120"/>
    </w:pPr>
    <w:rPr>
      <w:rFonts w:ascii="Arial" w:hAnsi="Arial" w:cs="Arial"/>
      <w:sz w:val="28"/>
      <w:szCs w:val="28"/>
    </w:rPr>
  </w:style>
  <w:style w:type="paragraph" w:customStyle="1" w:styleId="Index1">
    <w:name w:val="Index1"/>
    <w:basedOn w:val="Normaallaad"/>
    <w:uiPriority w:val="99"/>
  </w:style>
  <w:style w:type="paragraph" w:customStyle="1" w:styleId="WW-Heading11111111111">
    <w:name w:val="WW-Heading11111111111"/>
    <w:basedOn w:val="Normaallaad"/>
    <w:next w:val="Kehatekst"/>
    <w:uiPriority w:val="99"/>
    <w:pPr>
      <w:keepNext/>
      <w:spacing w:before="240" w:after="120"/>
    </w:pPr>
    <w:rPr>
      <w:rFonts w:ascii="Arial" w:hAnsi="Arial" w:cs="Arial"/>
      <w:sz w:val="28"/>
      <w:szCs w:val="28"/>
    </w:rPr>
  </w:style>
  <w:style w:type="paragraph" w:customStyle="1" w:styleId="WW-caption1111111111">
    <w:name w:val="WW-caption1111111111"/>
    <w:basedOn w:val="Normaallaad"/>
    <w:uiPriority w:val="99"/>
    <w:pPr>
      <w:spacing w:before="120" w:after="120"/>
    </w:pPr>
    <w:rPr>
      <w:i/>
      <w:iCs/>
    </w:rPr>
  </w:style>
  <w:style w:type="paragraph" w:customStyle="1" w:styleId="WW-Index11111111111">
    <w:name w:val="WW-Index11111111111"/>
    <w:basedOn w:val="Normaallaad"/>
    <w:uiPriority w:val="99"/>
  </w:style>
  <w:style w:type="paragraph" w:customStyle="1" w:styleId="WW-Heading111111111111">
    <w:name w:val="WW-Heading111111111111"/>
    <w:basedOn w:val="Normaallaad"/>
    <w:next w:val="Kehatekst"/>
    <w:uiPriority w:val="99"/>
    <w:pPr>
      <w:keepNext/>
      <w:spacing w:before="240" w:after="120"/>
    </w:pPr>
    <w:rPr>
      <w:rFonts w:ascii="Arial" w:hAnsi="Arial" w:cs="Arial"/>
      <w:sz w:val="28"/>
      <w:szCs w:val="28"/>
    </w:rPr>
  </w:style>
  <w:style w:type="paragraph" w:customStyle="1" w:styleId="WW-caption11111111111">
    <w:name w:val="WW-caption11111111111"/>
    <w:basedOn w:val="Normaallaad"/>
    <w:uiPriority w:val="99"/>
    <w:pPr>
      <w:spacing w:before="120" w:after="120"/>
    </w:pPr>
    <w:rPr>
      <w:i/>
      <w:iCs/>
    </w:rPr>
  </w:style>
  <w:style w:type="paragraph" w:customStyle="1" w:styleId="WW-Index111111111111">
    <w:name w:val="WW-Index111111111111"/>
    <w:basedOn w:val="Normaallaad"/>
    <w:uiPriority w:val="99"/>
  </w:style>
  <w:style w:type="paragraph" w:customStyle="1" w:styleId="WW-Heading1111111111111">
    <w:name w:val="WW-Heading1111111111111"/>
    <w:basedOn w:val="Normaallaad"/>
    <w:next w:val="Kehatekst"/>
    <w:uiPriority w:val="99"/>
    <w:pPr>
      <w:keepNext/>
      <w:spacing w:before="240" w:after="120"/>
    </w:pPr>
    <w:rPr>
      <w:rFonts w:ascii="Arial" w:hAnsi="Arial" w:cs="Arial"/>
      <w:sz w:val="28"/>
      <w:szCs w:val="28"/>
    </w:rPr>
  </w:style>
  <w:style w:type="paragraph" w:customStyle="1" w:styleId="WW-caption111111111111">
    <w:name w:val="WW-caption111111111111"/>
    <w:basedOn w:val="Normaallaad"/>
    <w:uiPriority w:val="99"/>
    <w:pPr>
      <w:spacing w:before="120" w:after="120"/>
    </w:pPr>
    <w:rPr>
      <w:i/>
      <w:iCs/>
    </w:rPr>
  </w:style>
  <w:style w:type="paragraph" w:customStyle="1" w:styleId="WW-Index1111111111111">
    <w:name w:val="WW-Index1111111111111"/>
    <w:basedOn w:val="Normaallaad"/>
    <w:uiPriority w:val="99"/>
  </w:style>
  <w:style w:type="paragraph" w:customStyle="1" w:styleId="WW-Heading11111111111111">
    <w:name w:val="WW-Heading11111111111111"/>
    <w:basedOn w:val="Normaallaad"/>
    <w:next w:val="Kehatekst"/>
    <w:uiPriority w:val="99"/>
    <w:pPr>
      <w:keepNext/>
      <w:spacing w:before="240" w:after="120"/>
    </w:pPr>
    <w:rPr>
      <w:rFonts w:ascii="Arial" w:hAnsi="Arial" w:cs="Arial"/>
      <w:sz w:val="28"/>
      <w:szCs w:val="28"/>
    </w:rPr>
  </w:style>
  <w:style w:type="paragraph" w:customStyle="1" w:styleId="WW-caption1111111111111">
    <w:name w:val="WW-caption1111111111111"/>
    <w:basedOn w:val="Normaallaad"/>
    <w:uiPriority w:val="99"/>
    <w:pPr>
      <w:spacing w:before="120" w:after="120"/>
    </w:pPr>
    <w:rPr>
      <w:i/>
      <w:iCs/>
    </w:rPr>
  </w:style>
  <w:style w:type="paragraph" w:customStyle="1" w:styleId="WW-Index11111111111111">
    <w:name w:val="WW-Index11111111111111"/>
    <w:basedOn w:val="Normaallaad"/>
    <w:uiPriority w:val="99"/>
  </w:style>
  <w:style w:type="paragraph" w:customStyle="1" w:styleId="WW-Heading111111111111111">
    <w:name w:val="WW-Heading111111111111111"/>
    <w:basedOn w:val="Normaallaad"/>
    <w:next w:val="Kehatekst"/>
    <w:uiPriority w:val="99"/>
    <w:pPr>
      <w:keepNext/>
      <w:spacing w:before="240" w:after="120"/>
    </w:pPr>
    <w:rPr>
      <w:rFonts w:ascii="Arial" w:hAnsi="Arial" w:cs="Arial"/>
      <w:sz w:val="28"/>
      <w:szCs w:val="28"/>
    </w:rPr>
  </w:style>
  <w:style w:type="paragraph" w:customStyle="1" w:styleId="WW-caption11111111111111">
    <w:name w:val="WW-caption11111111111111"/>
    <w:basedOn w:val="Normaallaad"/>
    <w:uiPriority w:val="99"/>
    <w:pPr>
      <w:spacing w:before="120" w:after="120"/>
    </w:pPr>
    <w:rPr>
      <w:i/>
      <w:iCs/>
    </w:rPr>
  </w:style>
  <w:style w:type="paragraph" w:customStyle="1" w:styleId="WW-Index111111111111111">
    <w:name w:val="WW-Index111111111111111"/>
    <w:basedOn w:val="Normaallaad"/>
    <w:uiPriority w:val="99"/>
  </w:style>
  <w:style w:type="paragraph" w:customStyle="1" w:styleId="WW-Heading1111111111111111">
    <w:name w:val="WW-Heading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
    <w:name w:val="WW-caption111111111111111"/>
    <w:basedOn w:val="Normaallaad"/>
    <w:uiPriority w:val="99"/>
    <w:pPr>
      <w:spacing w:before="120" w:after="120"/>
    </w:pPr>
    <w:rPr>
      <w:i/>
      <w:iCs/>
    </w:rPr>
  </w:style>
  <w:style w:type="paragraph" w:customStyle="1" w:styleId="WW-Index1111111111111111">
    <w:name w:val="WW-Index1111111111111111"/>
    <w:basedOn w:val="Normaallaad"/>
    <w:uiPriority w:val="99"/>
  </w:style>
  <w:style w:type="paragraph" w:customStyle="1" w:styleId="WW-Heading11111111111111111">
    <w:name w:val="WW-Heading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
    <w:name w:val="WW-caption1111111111111111"/>
    <w:basedOn w:val="Normaallaad"/>
    <w:uiPriority w:val="99"/>
    <w:pPr>
      <w:spacing w:before="120" w:after="120"/>
    </w:pPr>
    <w:rPr>
      <w:i/>
      <w:iCs/>
    </w:rPr>
  </w:style>
  <w:style w:type="paragraph" w:customStyle="1" w:styleId="WW-Index11111111111111111">
    <w:name w:val="WW-Index11111111111111111"/>
    <w:basedOn w:val="Normaallaad"/>
    <w:uiPriority w:val="99"/>
  </w:style>
  <w:style w:type="paragraph" w:customStyle="1" w:styleId="WW-Heading111111111111111111">
    <w:name w:val="WW-Heading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
    <w:name w:val="WW-caption11111111111111111"/>
    <w:basedOn w:val="Normaallaad"/>
    <w:uiPriority w:val="99"/>
    <w:pPr>
      <w:spacing w:before="120" w:after="120"/>
    </w:pPr>
    <w:rPr>
      <w:i/>
      <w:iCs/>
    </w:rPr>
  </w:style>
  <w:style w:type="paragraph" w:customStyle="1" w:styleId="WW-Index111111111111111111">
    <w:name w:val="WW-Index111111111111111111"/>
    <w:basedOn w:val="Normaallaad"/>
    <w:uiPriority w:val="99"/>
  </w:style>
  <w:style w:type="paragraph" w:customStyle="1" w:styleId="WW-Heading1111111111111111111">
    <w:name w:val="WW-Heading1111111111111111111"/>
    <w:basedOn w:val="Normaallaad"/>
    <w:next w:val="Kehatekst"/>
    <w:uiPriority w:val="99"/>
    <w:pPr>
      <w:keepNext/>
      <w:spacing w:before="240" w:after="120"/>
    </w:pPr>
    <w:rPr>
      <w:rFonts w:ascii="Arial" w:hAnsi="Arial" w:cs="Arial"/>
      <w:sz w:val="28"/>
      <w:szCs w:val="28"/>
    </w:rPr>
  </w:style>
  <w:style w:type="paragraph" w:customStyle="1" w:styleId="WW-caption111111111111111111">
    <w:name w:val="WW-caption111111111111111111"/>
    <w:basedOn w:val="Normaallaad"/>
    <w:uiPriority w:val="99"/>
    <w:pPr>
      <w:spacing w:before="120" w:after="120"/>
    </w:pPr>
    <w:rPr>
      <w:i/>
      <w:iCs/>
    </w:rPr>
  </w:style>
  <w:style w:type="paragraph" w:customStyle="1" w:styleId="WW-Index1111111111111111111">
    <w:name w:val="WW-Index1111111111111111111"/>
    <w:basedOn w:val="Normaallaad"/>
    <w:uiPriority w:val="99"/>
  </w:style>
  <w:style w:type="paragraph" w:styleId="Jalus">
    <w:name w:val="footer"/>
    <w:basedOn w:val="Normaallaad"/>
    <w:link w:val="JalusMrk"/>
    <w:uiPriority w:val="99"/>
    <w:pPr>
      <w:tabs>
        <w:tab w:val="center" w:pos="4320"/>
        <w:tab w:val="right" w:pos="8640"/>
      </w:tabs>
    </w:pPr>
  </w:style>
  <w:style w:type="character" w:customStyle="1" w:styleId="JalusMrk">
    <w:name w:val="Jalus Märk"/>
    <w:basedOn w:val="Liguvaikefont"/>
    <w:link w:val="Jalus"/>
    <w:uiPriority w:val="99"/>
    <w:locked/>
    <w:rPr>
      <w:rFonts w:cs="Times New Roman"/>
      <w:sz w:val="21"/>
      <w:szCs w:val="21"/>
      <w:lang w:val="x-none" w:eastAsia="zh-CN" w:bidi="hi-IN"/>
    </w:rPr>
  </w:style>
  <w:style w:type="paragraph" w:styleId="Normaallaadveeb">
    <w:name w:val="Normal (Web)"/>
    <w:basedOn w:val="Normaallaad"/>
    <w:uiPriority w:val="99"/>
    <w:pPr>
      <w:spacing w:before="240" w:after="100"/>
    </w:pPr>
    <w:rPr>
      <w:lang w:val="en-US"/>
    </w:rPr>
  </w:style>
  <w:style w:type="paragraph" w:styleId="Allmrkusetekst">
    <w:name w:val="footnote text"/>
    <w:basedOn w:val="Normaallaad"/>
    <w:link w:val="AllmrkusetekstMrk"/>
    <w:uiPriority w:val="99"/>
    <w:rPr>
      <w:sz w:val="20"/>
      <w:szCs w:val="20"/>
    </w:rPr>
  </w:style>
  <w:style w:type="character" w:customStyle="1" w:styleId="AllmrkusetekstMrk">
    <w:name w:val="Allmärkuse tekst Märk"/>
    <w:basedOn w:val="Liguvaikefont"/>
    <w:link w:val="Allmrkusetekst"/>
    <w:uiPriority w:val="99"/>
    <w:locked/>
    <w:rPr>
      <w:rFonts w:cs="Times New Roman"/>
      <w:sz w:val="18"/>
      <w:szCs w:val="18"/>
      <w:lang w:val="x-none" w:eastAsia="zh-CN" w:bidi="hi-IN"/>
    </w:rPr>
  </w:style>
  <w:style w:type="paragraph" w:styleId="Kommentaaritekst">
    <w:name w:val="annotation text"/>
    <w:basedOn w:val="Normaallaad"/>
    <w:link w:val="KommentaaritekstMrk"/>
    <w:uiPriority w:val="99"/>
    <w:unhideWhenUsed/>
    <w:rsid w:val="00833BA7"/>
    <w:rPr>
      <w:rFonts w:cs="Mangal"/>
      <w:sz w:val="20"/>
      <w:szCs w:val="18"/>
    </w:rPr>
  </w:style>
  <w:style w:type="character" w:customStyle="1" w:styleId="KommentaaritekstMrk">
    <w:name w:val="Kommentaari tekst Märk"/>
    <w:basedOn w:val="Liguvaikefont"/>
    <w:link w:val="Kommentaaritekst"/>
    <w:uiPriority w:val="99"/>
    <w:locked/>
    <w:rsid w:val="00833BA7"/>
    <w:rPr>
      <w:rFonts w:ascii="Times New Roman" w:hAnsi="Times New Roman" w:cs="Mangal"/>
      <w:sz w:val="18"/>
      <w:szCs w:val="18"/>
      <w:lang w:val="x-none" w:eastAsia="zh-CN" w:bidi="hi-IN"/>
    </w:rPr>
  </w:style>
  <w:style w:type="paragraph" w:customStyle="1" w:styleId="CM3">
    <w:name w:val="CM3"/>
    <w:basedOn w:val="Default"/>
    <w:next w:val="Default"/>
    <w:uiPriority w:val="99"/>
    <w:rsid w:val="00EF4EF4"/>
    <w:rPr>
      <w:rFonts w:cs="Times New Roman"/>
      <w:color w:val="auto"/>
    </w:rPr>
  </w:style>
  <w:style w:type="character" w:customStyle="1" w:styleId="KommentaariteemaMrk1">
    <w:name w:val="Kommentaari teema Märk1"/>
    <w:basedOn w:val="KommentaaritekstMrk"/>
    <w:link w:val="Kommentaariteema"/>
    <w:uiPriority w:val="99"/>
    <w:semiHidden/>
    <w:locked/>
    <w:rsid w:val="00833BA7"/>
    <w:rPr>
      <w:rFonts w:ascii="Times New Roman" w:hAnsi="Times New Roman" w:cs="Mangal"/>
      <w:b/>
      <w:bCs/>
      <w:sz w:val="18"/>
      <w:szCs w:val="18"/>
      <w:lang w:val="x-none" w:eastAsia="zh-CN" w:bidi="hi-IN"/>
    </w:rPr>
  </w:style>
  <w:style w:type="paragraph" w:styleId="Jutumullitekst">
    <w:name w:val="Balloon Text"/>
    <w:basedOn w:val="Normaallaad"/>
    <w:link w:val="JutumullitekstMrk"/>
    <w:uiPriority w:val="99"/>
    <w:rPr>
      <w:rFonts w:ascii="Tahoma" w:hAnsi="Tahoma" w:cs="Tahoma"/>
      <w:sz w:val="16"/>
      <w:szCs w:val="16"/>
    </w:rPr>
  </w:style>
  <w:style w:type="character" w:customStyle="1" w:styleId="JutumullitekstMrk">
    <w:name w:val="Jutumullitekst Märk"/>
    <w:basedOn w:val="Liguvaikefont"/>
    <w:link w:val="Jutumullitekst"/>
    <w:uiPriority w:val="99"/>
    <w:locked/>
    <w:rPr>
      <w:rFonts w:ascii="Tahoma" w:hAnsi="Tahoma" w:cs="Tahoma"/>
      <w:sz w:val="14"/>
      <w:szCs w:val="14"/>
      <w:lang w:val="x-none" w:eastAsia="zh-CN" w:bidi="hi-IN"/>
    </w:rPr>
  </w:style>
  <w:style w:type="paragraph" w:customStyle="1" w:styleId="Default">
    <w:name w:val="Default"/>
    <w:rsid w:val="00EF4EF4"/>
    <w:pPr>
      <w:autoSpaceDE w:val="0"/>
      <w:autoSpaceDN w:val="0"/>
      <w:adjustRightInd w:val="0"/>
      <w:spacing w:after="0" w:line="240" w:lineRule="auto"/>
    </w:pPr>
    <w:rPr>
      <w:rFonts w:ascii="EUAlbertina" w:hAnsi="EUAlbertina" w:cs="EUAlbertina"/>
      <w:color w:val="000000"/>
      <w:sz w:val="24"/>
      <w:szCs w:val="24"/>
      <w:lang w:eastAsia="en-US"/>
    </w:rPr>
  </w:style>
  <w:style w:type="paragraph" w:styleId="Kommentaariteema">
    <w:name w:val="annotation subject"/>
    <w:basedOn w:val="Kommentaaritekst"/>
    <w:next w:val="Kommentaaritekst"/>
    <w:link w:val="KommentaariteemaMrk1"/>
    <w:uiPriority w:val="99"/>
    <w:semiHidden/>
    <w:unhideWhenUsed/>
    <w:rsid w:val="00833BA7"/>
    <w:rPr>
      <w:b/>
      <w:bCs/>
    </w:rPr>
  </w:style>
  <w:style w:type="character" w:customStyle="1" w:styleId="KommentaariteemaMrk">
    <w:name w:val="Kommentaari teema Märk"/>
    <w:basedOn w:val="KommentaaritekstMrk"/>
    <w:uiPriority w:val="99"/>
    <w:semiHidden/>
    <w:rPr>
      <w:rFonts w:ascii="Times New Roman" w:hAnsi="Times New Roman" w:cs="Mangal"/>
      <w:b/>
      <w:bCs/>
      <w:sz w:val="20"/>
      <w:szCs w:val="18"/>
      <w:lang w:val="x-none" w:eastAsia="zh-CN" w:bidi="hi-IN"/>
    </w:rPr>
  </w:style>
  <w:style w:type="character" w:customStyle="1" w:styleId="KommentaariteemaMrk5">
    <w:name w:val="Kommentaari teema Märk5"/>
    <w:basedOn w:val="KommentaaritekstMrk"/>
    <w:uiPriority w:val="99"/>
    <w:semiHidden/>
    <w:rPr>
      <w:rFonts w:ascii="Times New Roman" w:hAnsi="Times New Roman" w:cs="Mangal"/>
      <w:b/>
      <w:bCs/>
      <w:sz w:val="18"/>
      <w:szCs w:val="18"/>
      <w:lang w:val="x-none" w:eastAsia="zh-CN" w:bidi="hi-IN"/>
    </w:rPr>
  </w:style>
  <w:style w:type="character" w:customStyle="1" w:styleId="KommentaariteemaMrk4">
    <w:name w:val="Kommentaari teema Märk4"/>
    <w:basedOn w:val="KommentaaritekstMrk"/>
    <w:uiPriority w:val="99"/>
    <w:semiHidden/>
    <w:rPr>
      <w:rFonts w:ascii="Times New Roman" w:hAnsi="Times New Roman" w:cs="Mangal"/>
      <w:b/>
      <w:bCs/>
      <w:sz w:val="18"/>
      <w:szCs w:val="18"/>
      <w:lang w:val="x-none" w:eastAsia="zh-CN" w:bidi="hi-IN"/>
    </w:rPr>
  </w:style>
  <w:style w:type="character" w:customStyle="1" w:styleId="KommentaariteemaMrk3">
    <w:name w:val="Kommentaari teema Märk3"/>
    <w:basedOn w:val="KommentaaritekstMrk"/>
    <w:uiPriority w:val="99"/>
    <w:semiHidden/>
    <w:rPr>
      <w:rFonts w:ascii="Times New Roman" w:hAnsi="Times New Roman" w:cs="Mangal"/>
      <w:b/>
      <w:bCs/>
      <w:sz w:val="18"/>
      <w:szCs w:val="18"/>
      <w:lang w:val="x-none" w:eastAsia="zh-CN" w:bidi="hi-IN"/>
    </w:rPr>
  </w:style>
  <w:style w:type="character" w:customStyle="1" w:styleId="KommentaariteemaMrk2">
    <w:name w:val="Kommentaari teema Märk2"/>
    <w:uiPriority w:val="99"/>
    <w:semiHidden/>
    <w:rPr>
      <w:rFonts w:ascii="Times New Roman" w:hAnsi="Times New Roman"/>
      <w:b/>
      <w:sz w:val="18"/>
      <w:lang w:val="x-none" w:eastAsia="zh-CN"/>
    </w:rPr>
  </w:style>
  <w:style w:type="paragraph" w:customStyle="1" w:styleId="WW-footer">
    <w:name w:val="WW-footer"/>
    <w:basedOn w:val="Normaallaad"/>
    <w:uiPriority w:val="99"/>
    <w:pPr>
      <w:tabs>
        <w:tab w:val="center" w:pos="4536"/>
        <w:tab w:val="right" w:pos="9072"/>
      </w:tabs>
    </w:pPr>
  </w:style>
  <w:style w:type="paragraph" w:customStyle="1" w:styleId="WW-footnotetext">
    <w:name w:val="WW-footnote text"/>
    <w:basedOn w:val="Normaallaad"/>
    <w:uiPriority w:val="99"/>
    <w:pPr>
      <w:ind w:left="283" w:hanging="283"/>
    </w:pPr>
    <w:rPr>
      <w:sz w:val="20"/>
      <w:szCs w:val="20"/>
    </w:rPr>
  </w:style>
  <w:style w:type="paragraph" w:customStyle="1" w:styleId="TableContents">
    <w:name w:val="Table Contents"/>
    <w:basedOn w:val="Normaallaad"/>
    <w:uiPriority w:val="99"/>
  </w:style>
  <w:style w:type="paragraph" w:customStyle="1" w:styleId="TableHeading">
    <w:name w:val="Table Heading"/>
    <w:basedOn w:val="TableContents"/>
    <w:uiPriority w:val="99"/>
    <w:pPr>
      <w:jc w:val="center"/>
    </w:pPr>
    <w:rPr>
      <w:b/>
      <w:bCs/>
    </w:rPr>
  </w:style>
  <w:style w:type="paragraph" w:customStyle="1" w:styleId="WW-footer1">
    <w:name w:val="WW-footer1"/>
    <w:basedOn w:val="Normaallaad"/>
    <w:uiPriority w:val="99"/>
    <w:pPr>
      <w:tabs>
        <w:tab w:val="center" w:pos="4320"/>
        <w:tab w:val="right" w:pos="8640"/>
      </w:tabs>
    </w:pPr>
  </w:style>
  <w:style w:type="paragraph" w:customStyle="1" w:styleId="WW-footnotetext1">
    <w:name w:val="WW-footnote text1"/>
    <w:basedOn w:val="Normaallaad"/>
    <w:uiPriority w:val="99"/>
    <w:pPr>
      <w:ind w:left="283" w:hanging="283"/>
    </w:pPr>
    <w:rPr>
      <w:sz w:val="20"/>
      <w:szCs w:val="20"/>
    </w:rPr>
  </w:style>
  <w:style w:type="paragraph" w:customStyle="1" w:styleId="WW-TableContents">
    <w:name w:val="WW-Table Contents"/>
    <w:basedOn w:val="Normaallaad"/>
    <w:uiPriority w:val="99"/>
  </w:style>
  <w:style w:type="paragraph" w:customStyle="1" w:styleId="WW-TableHeading">
    <w:name w:val="WW-Table Heading"/>
    <w:basedOn w:val="WW-TableContents"/>
    <w:uiPriority w:val="99"/>
    <w:pPr>
      <w:jc w:val="center"/>
    </w:pPr>
    <w:rPr>
      <w:b/>
      <w:bCs/>
    </w:rPr>
  </w:style>
  <w:style w:type="paragraph" w:customStyle="1" w:styleId="WW-footer12">
    <w:name w:val="WW-footer12"/>
    <w:basedOn w:val="Normaallaad"/>
    <w:uiPriority w:val="99"/>
    <w:pPr>
      <w:tabs>
        <w:tab w:val="center" w:pos="4819"/>
        <w:tab w:val="right" w:pos="9638"/>
      </w:tabs>
    </w:pPr>
  </w:style>
  <w:style w:type="paragraph" w:customStyle="1" w:styleId="WW-footnotetext12">
    <w:name w:val="WW-footnote text12"/>
    <w:basedOn w:val="Normaallaad"/>
    <w:uiPriority w:val="99"/>
    <w:pPr>
      <w:ind w:left="283" w:hanging="283"/>
    </w:pPr>
    <w:rPr>
      <w:sz w:val="20"/>
      <w:szCs w:val="20"/>
    </w:rPr>
  </w:style>
  <w:style w:type="paragraph" w:customStyle="1" w:styleId="WW-footer123">
    <w:name w:val="WW-footer123"/>
    <w:basedOn w:val="Normaallaad"/>
    <w:uiPriority w:val="99"/>
    <w:pPr>
      <w:tabs>
        <w:tab w:val="center" w:pos="4320"/>
        <w:tab w:val="right" w:pos="8640"/>
      </w:tabs>
    </w:pPr>
  </w:style>
  <w:style w:type="paragraph" w:customStyle="1" w:styleId="WW-footnotetext123">
    <w:name w:val="WW-footnote text123"/>
    <w:basedOn w:val="Normaallaad"/>
    <w:uiPriority w:val="99"/>
    <w:pPr>
      <w:ind w:left="283" w:hanging="283"/>
    </w:pPr>
    <w:rPr>
      <w:sz w:val="20"/>
      <w:szCs w:val="20"/>
    </w:rPr>
  </w:style>
  <w:style w:type="paragraph" w:customStyle="1" w:styleId="WW-footer1234">
    <w:name w:val="WW-footer1234"/>
    <w:basedOn w:val="Normaallaad"/>
    <w:uiPriority w:val="99"/>
    <w:pPr>
      <w:tabs>
        <w:tab w:val="center" w:pos="4320"/>
        <w:tab w:val="right" w:pos="8640"/>
      </w:tabs>
    </w:pPr>
  </w:style>
  <w:style w:type="paragraph" w:customStyle="1" w:styleId="WW-footnotetext1234">
    <w:name w:val="WW-footnote text1234"/>
    <w:basedOn w:val="Normaallaad"/>
    <w:uiPriority w:val="99"/>
    <w:pPr>
      <w:ind w:left="283" w:hanging="283"/>
    </w:pPr>
    <w:rPr>
      <w:sz w:val="20"/>
      <w:szCs w:val="20"/>
    </w:rPr>
  </w:style>
  <w:style w:type="paragraph" w:customStyle="1" w:styleId="WW-TableContents1">
    <w:name w:val="WW-Table Contents1"/>
    <w:basedOn w:val="Normaallaad"/>
    <w:uiPriority w:val="99"/>
  </w:style>
  <w:style w:type="paragraph" w:customStyle="1" w:styleId="WW-TableHeading1">
    <w:name w:val="WW-Table Heading1"/>
    <w:basedOn w:val="WW-TableContents1"/>
    <w:uiPriority w:val="99"/>
    <w:pPr>
      <w:jc w:val="center"/>
    </w:pPr>
    <w:rPr>
      <w:b/>
      <w:bCs/>
    </w:rPr>
  </w:style>
  <w:style w:type="paragraph" w:customStyle="1" w:styleId="WW-footer12345">
    <w:name w:val="WW-footer12345"/>
    <w:basedOn w:val="Normaallaad"/>
    <w:uiPriority w:val="99"/>
    <w:pPr>
      <w:tabs>
        <w:tab w:val="center" w:pos="4819"/>
        <w:tab w:val="right" w:pos="9638"/>
      </w:tabs>
    </w:pPr>
  </w:style>
  <w:style w:type="paragraph" w:customStyle="1" w:styleId="WW-footnotetext12345">
    <w:name w:val="WW-footnote text12345"/>
    <w:basedOn w:val="Normaallaad"/>
    <w:uiPriority w:val="99"/>
    <w:pPr>
      <w:ind w:left="283" w:hanging="283"/>
    </w:pPr>
    <w:rPr>
      <w:sz w:val="20"/>
      <w:szCs w:val="20"/>
    </w:rPr>
  </w:style>
  <w:style w:type="paragraph" w:customStyle="1" w:styleId="WW-footer123456">
    <w:name w:val="WW-footer123456"/>
    <w:basedOn w:val="Normaallaad"/>
    <w:uiPriority w:val="99"/>
    <w:pPr>
      <w:tabs>
        <w:tab w:val="center" w:pos="4320"/>
        <w:tab w:val="right" w:pos="8640"/>
      </w:tabs>
    </w:pPr>
  </w:style>
  <w:style w:type="paragraph" w:customStyle="1" w:styleId="WW-footer1234567">
    <w:name w:val="WW-footer1234567"/>
    <w:basedOn w:val="Normaallaad"/>
    <w:uiPriority w:val="99"/>
    <w:pPr>
      <w:tabs>
        <w:tab w:val="center" w:pos="4320"/>
        <w:tab w:val="right" w:pos="8640"/>
      </w:tabs>
    </w:pPr>
  </w:style>
  <w:style w:type="paragraph" w:customStyle="1" w:styleId="WW-footer12345678">
    <w:name w:val="WW-footer12345678"/>
    <w:basedOn w:val="Normaallaad"/>
    <w:uiPriority w:val="99"/>
    <w:pPr>
      <w:tabs>
        <w:tab w:val="center" w:pos="4320"/>
        <w:tab w:val="right" w:pos="8640"/>
      </w:tabs>
    </w:pPr>
  </w:style>
  <w:style w:type="paragraph" w:customStyle="1" w:styleId="WW-footer123456789">
    <w:name w:val="WW-footer123456789"/>
    <w:basedOn w:val="Normaallaad"/>
    <w:uiPriority w:val="99"/>
    <w:pPr>
      <w:tabs>
        <w:tab w:val="center" w:pos="4320"/>
        <w:tab w:val="right" w:pos="8640"/>
      </w:tabs>
    </w:pPr>
  </w:style>
  <w:style w:type="paragraph" w:styleId="Pis">
    <w:name w:val="header"/>
    <w:basedOn w:val="Normaallaad"/>
    <w:link w:val="PisMrk"/>
    <w:pPr>
      <w:tabs>
        <w:tab w:val="center" w:pos="4536"/>
        <w:tab w:val="right" w:pos="9072"/>
      </w:tabs>
    </w:pPr>
  </w:style>
  <w:style w:type="character" w:customStyle="1" w:styleId="PisMrk">
    <w:name w:val="Päis Märk"/>
    <w:basedOn w:val="Liguvaikefont"/>
    <w:link w:val="Pis"/>
    <w:locked/>
    <w:rPr>
      <w:rFonts w:cs="Times New Roman"/>
      <w:sz w:val="21"/>
      <w:szCs w:val="21"/>
      <w:lang w:val="x-none" w:eastAsia="zh-CN" w:bidi="hi-IN"/>
    </w:rPr>
  </w:style>
  <w:style w:type="paragraph" w:customStyle="1" w:styleId="WW-header">
    <w:name w:val="WW-header"/>
    <w:basedOn w:val="Normaallaad"/>
    <w:uiPriority w:val="99"/>
    <w:pPr>
      <w:tabs>
        <w:tab w:val="center" w:pos="4536"/>
        <w:tab w:val="right" w:pos="9072"/>
      </w:tabs>
    </w:pPr>
  </w:style>
  <w:style w:type="paragraph" w:customStyle="1" w:styleId="WW-footer12345678910">
    <w:name w:val="WW-footer12345678910"/>
    <w:basedOn w:val="Normaallaad"/>
    <w:uiPriority w:val="99"/>
    <w:pPr>
      <w:tabs>
        <w:tab w:val="center" w:pos="4320"/>
        <w:tab w:val="right" w:pos="8640"/>
      </w:tabs>
    </w:pPr>
  </w:style>
  <w:style w:type="paragraph" w:customStyle="1" w:styleId="WW-footer1234567891011">
    <w:name w:val="WW-footer1234567891011"/>
    <w:basedOn w:val="Normaallaad"/>
    <w:uiPriority w:val="99"/>
    <w:pPr>
      <w:tabs>
        <w:tab w:val="center" w:pos="4536"/>
        <w:tab w:val="right" w:pos="9072"/>
      </w:tabs>
    </w:pPr>
  </w:style>
  <w:style w:type="paragraph" w:customStyle="1" w:styleId="WW-footer123456789101112">
    <w:name w:val="WW-footer123456789101112"/>
    <w:basedOn w:val="Normaallaad"/>
    <w:uiPriority w:val="99"/>
    <w:pPr>
      <w:tabs>
        <w:tab w:val="center" w:pos="4320"/>
        <w:tab w:val="right" w:pos="8640"/>
      </w:tabs>
    </w:pPr>
  </w:style>
  <w:style w:type="paragraph" w:customStyle="1" w:styleId="WW-footer12345678910111213">
    <w:name w:val="WW-footer12345678910111213"/>
    <w:basedOn w:val="Normaallaad"/>
    <w:uiPriority w:val="99"/>
    <w:pPr>
      <w:tabs>
        <w:tab w:val="center" w:pos="4320"/>
        <w:tab w:val="right" w:pos="8640"/>
      </w:tabs>
    </w:pPr>
  </w:style>
  <w:style w:type="paragraph" w:customStyle="1" w:styleId="WW-footer1234567891011121314">
    <w:name w:val="WW-footer1234567891011121314"/>
    <w:basedOn w:val="Normaallaad"/>
    <w:uiPriority w:val="99"/>
    <w:pPr>
      <w:tabs>
        <w:tab w:val="center" w:pos="4320"/>
        <w:tab w:val="right" w:pos="8640"/>
      </w:tabs>
    </w:pPr>
  </w:style>
  <w:style w:type="paragraph" w:customStyle="1" w:styleId="WW-footer123456789101112131415">
    <w:name w:val="WW-footer123456789101112131415"/>
    <w:basedOn w:val="Normaallaad"/>
    <w:uiPriority w:val="99"/>
    <w:pPr>
      <w:tabs>
        <w:tab w:val="center" w:pos="4320"/>
        <w:tab w:val="right" w:pos="8640"/>
      </w:tabs>
    </w:pPr>
  </w:style>
  <w:style w:type="paragraph" w:customStyle="1" w:styleId="WW-footer12345678910111213141516">
    <w:name w:val="WW-footer12345678910111213141516"/>
    <w:basedOn w:val="Normaallaad"/>
    <w:uiPriority w:val="99"/>
    <w:pPr>
      <w:tabs>
        <w:tab w:val="center" w:pos="4320"/>
        <w:tab w:val="right" w:pos="8640"/>
      </w:tabs>
    </w:pPr>
  </w:style>
  <w:style w:type="paragraph" w:customStyle="1" w:styleId="WW-footer1234567891011121314151617">
    <w:name w:val="WW-footer1234567891011121314151617"/>
    <w:basedOn w:val="Normaallaad"/>
    <w:uiPriority w:val="99"/>
    <w:pPr>
      <w:tabs>
        <w:tab w:val="center" w:pos="4320"/>
        <w:tab w:val="right" w:pos="8640"/>
      </w:tabs>
    </w:pPr>
  </w:style>
  <w:style w:type="paragraph" w:customStyle="1" w:styleId="WW-footer123456789101112131415161718">
    <w:name w:val="WW-footer123456789101112131415161718"/>
    <w:basedOn w:val="Normaallaad"/>
    <w:uiPriority w:val="99"/>
    <w:pPr>
      <w:tabs>
        <w:tab w:val="center" w:pos="4320"/>
        <w:tab w:val="right" w:pos="8640"/>
      </w:tabs>
    </w:pPr>
  </w:style>
  <w:style w:type="paragraph" w:customStyle="1" w:styleId="WW-footer12345678910111213141516171819">
    <w:name w:val="WW-footer12345678910111213141516171819"/>
    <w:basedOn w:val="Normaallaad"/>
    <w:uiPriority w:val="99"/>
    <w:pPr>
      <w:tabs>
        <w:tab w:val="center" w:pos="4320"/>
        <w:tab w:val="right" w:pos="8640"/>
      </w:tabs>
    </w:pPr>
  </w:style>
  <w:style w:type="character" w:customStyle="1" w:styleId="Absatz-Standardschriftart">
    <w:name w:val="Absatz-Standardschriftart"/>
    <w:uiPriority w:val="99"/>
    <w:rPr>
      <w:lang w:val="x-none" w:eastAsia="zh-CN"/>
    </w:rPr>
  </w:style>
  <w:style w:type="character" w:customStyle="1" w:styleId="WW-Absatz-Standardschriftart">
    <w:name w:val="WW-Absatz-Standardschriftart"/>
    <w:uiPriority w:val="99"/>
    <w:rPr>
      <w:lang w:val="x-none" w:eastAsia="zh-CN"/>
    </w:rPr>
  </w:style>
  <w:style w:type="character" w:customStyle="1" w:styleId="WW-Absatz-Standardschriftart1">
    <w:name w:val="WW-Absatz-Standardschriftart1"/>
    <w:uiPriority w:val="99"/>
    <w:rPr>
      <w:lang w:val="x-none" w:eastAsia="zh-CN"/>
    </w:rPr>
  </w:style>
  <w:style w:type="character" w:customStyle="1" w:styleId="CharChar5">
    <w:name w:val="Char Char5"/>
    <w:basedOn w:val="Liguvaikefont"/>
    <w:uiPriority w:val="99"/>
    <w:rPr>
      <w:rFonts w:cs="Times New Roman"/>
      <w:lang w:val="x-none" w:eastAsia="zh-CN" w:bidi="hi-IN"/>
    </w:rPr>
  </w:style>
  <w:style w:type="character" w:customStyle="1" w:styleId="CharChar4">
    <w:name w:val="Char Char4"/>
    <w:basedOn w:val="Liguvaikefont"/>
    <w:uiPriority w:val="99"/>
    <w:rPr>
      <w:rFonts w:cs="Times New Roman"/>
      <w:lang w:val="x-none" w:eastAsia="zh-CN" w:bidi="hi-IN"/>
    </w:rPr>
  </w:style>
  <w:style w:type="character" w:customStyle="1" w:styleId="CharChar3">
    <w:name w:val="Char Char3"/>
    <w:basedOn w:val="Liguvaikefont"/>
    <w:uiPriority w:val="99"/>
    <w:rPr>
      <w:rFonts w:cs="Times New Roman"/>
      <w:sz w:val="20"/>
      <w:szCs w:val="20"/>
      <w:lang w:val="x-none" w:eastAsia="zh-CN" w:bidi="hi-IN"/>
    </w:rPr>
  </w:style>
  <w:style w:type="character" w:customStyle="1" w:styleId="CharChar2">
    <w:name w:val="Char Char2"/>
    <w:basedOn w:val="Liguvaikefont"/>
    <w:uiPriority w:val="99"/>
    <w:rPr>
      <w:rFonts w:cs="Times New Roman"/>
      <w:sz w:val="20"/>
      <w:szCs w:val="20"/>
      <w:lang w:val="x-none" w:eastAsia="zh-CN" w:bidi="hi-IN"/>
    </w:rPr>
  </w:style>
  <w:style w:type="character" w:customStyle="1" w:styleId="CharChar1">
    <w:name w:val="Char Char1"/>
    <w:basedOn w:val="Liguvaikefont"/>
    <w:uiPriority w:val="99"/>
    <w:rPr>
      <w:rFonts w:ascii="Tahoma" w:hAnsi="Tahoma" w:cs="Tahoma"/>
      <w:sz w:val="16"/>
      <w:szCs w:val="16"/>
      <w:lang w:val="x-none" w:eastAsia="zh-CN" w:bidi="hi-IN"/>
    </w:rPr>
  </w:style>
  <w:style w:type="character" w:customStyle="1" w:styleId="CharChar">
    <w:name w:val="Char Char"/>
    <w:basedOn w:val="CharChar2"/>
    <w:uiPriority w:val="99"/>
    <w:rPr>
      <w:rFonts w:cs="Times New Roman"/>
      <w:b/>
      <w:bCs/>
      <w:sz w:val="20"/>
      <w:szCs w:val="20"/>
      <w:lang w:val="x-none" w:eastAsia="zh-CN" w:bidi="hi-IN"/>
    </w:rPr>
  </w:style>
  <w:style w:type="character" w:customStyle="1" w:styleId="RTFNum21">
    <w:name w:val="RTF_Num 2 1"/>
    <w:uiPriority w:val="99"/>
    <w:rPr>
      <w:lang w:val="x-none" w:eastAsia="zh-CN"/>
    </w:rPr>
  </w:style>
  <w:style w:type="character" w:customStyle="1" w:styleId="RTFNum22">
    <w:name w:val="RTF_Num 2 2"/>
    <w:uiPriority w:val="99"/>
    <w:rPr>
      <w:lang w:val="x-none" w:eastAsia="zh-CN"/>
    </w:rPr>
  </w:style>
  <w:style w:type="character" w:customStyle="1" w:styleId="RTFNum23">
    <w:name w:val="RTF_Num 2 3"/>
    <w:uiPriority w:val="99"/>
    <w:rPr>
      <w:lang w:val="x-none" w:eastAsia="zh-CN"/>
    </w:rPr>
  </w:style>
  <w:style w:type="character" w:customStyle="1" w:styleId="RTFNum24">
    <w:name w:val="RTF_Num 2 4"/>
    <w:uiPriority w:val="99"/>
    <w:rPr>
      <w:lang w:val="x-none" w:eastAsia="zh-CN"/>
    </w:rPr>
  </w:style>
  <w:style w:type="character" w:customStyle="1" w:styleId="RTFNum25">
    <w:name w:val="RTF_Num 2 5"/>
    <w:uiPriority w:val="99"/>
    <w:rPr>
      <w:lang w:val="x-none" w:eastAsia="zh-CN"/>
    </w:rPr>
  </w:style>
  <w:style w:type="character" w:customStyle="1" w:styleId="RTFNum26">
    <w:name w:val="RTF_Num 2 6"/>
    <w:uiPriority w:val="99"/>
    <w:rPr>
      <w:lang w:val="x-none" w:eastAsia="zh-CN"/>
    </w:rPr>
  </w:style>
  <w:style w:type="character" w:customStyle="1" w:styleId="RTFNum27">
    <w:name w:val="RTF_Num 2 7"/>
    <w:uiPriority w:val="99"/>
    <w:rPr>
      <w:lang w:val="x-none" w:eastAsia="zh-CN"/>
    </w:rPr>
  </w:style>
  <w:style w:type="character" w:customStyle="1" w:styleId="RTFNum28">
    <w:name w:val="RTF_Num 2 8"/>
    <w:uiPriority w:val="99"/>
    <w:rPr>
      <w:lang w:val="x-none" w:eastAsia="zh-CN"/>
    </w:rPr>
  </w:style>
  <w:style w:type="character" w:customStyle="1" w:styleId="RTFNum29">
    <w:name w:val="RTF_Num 2 9"/>
    <w:uiPriority w:val="99"/>
    <w:rPr>
      <w:lang w:val="x-none" w:eastAsia="zh-CN"/>
    </w:rPr>
  </w:style>
  <w:style w:type="character" w:customStyle="1" w:styleId="RTFNum210">
    <w:name w:val="RTF_Num 2 10"/>
    <w:uiPriority w:val="99"/>
    <w:rPr>
      <w:rFonts w:ascii="OpenSymbol" w:hAnsi="OpenSymbol"/>
      <w:lang w:val="x-none" w:eastAsia="zh-CN"/>
    </w:rPr>
  </w:style>
  <w:style w:type="character" w:customStyle="1" w:styleId="Internetlink">
    <w:name w:val="Internet link"/>
    <w:basedOn w:val="Liguvaikefont"/>
    <w:uiPriority w:val="99"/>
    <w:rPr>
      <w:rFonts w:cs="Times New Roman"/>
      <w:color w:val="0000FF"/>
      <w:u w:val="single"/>
      <w:lang w:val="x-none" w:eastAsia="zh-CN" w:bidi="hi-IN"/>
    </w:rPr>
  </w:style>
  <w:style w:type="character" w:customStyle="1" w:styleId="FootnoteSymbol">
    <w:name w:val="Footnote Symbol"/>
    <w:basedOn w:val="Liguvaikefont"/>
    <w:uiPriority w:val="99"/>
    <w:rPr>
      <w:rFonts w:cs="Times New Roman"/>
      <w:position w:val="6"/>
      <w:lang w:val="x-none" w:eastAsia="zh-CN" w:bidi="hi-IN"/>
    </w:rPr>
  </w:style>
  <w:style w:type="character" w:styleId="Kommentaariviide">
    <w:name w:val="annotation reference"/>
    <w:basedOn w:val="Liguvaikefont"/>
    <w:uiPriority w:val="99"/>
    <w:semiHidden/>
    <w:unhideWhenUsed/>
    <w:rsid w:val="00833BA7"/>
    <w:rPr>
      <w:rFonts w:cs="Times New Roman"/>
      <w:sz w:val="16"/>
      <w:szCs w:val="16"/>
    </w:rPr>
  </w:style>
  <w:style w:type="character" w:customStyle="1" w:styleId="WW-FootnoteSymbol">
    <w:name w:val="WW-Footnote Symbol"/>
    <w:uiPriority w:val="99"/>
    <w:rPr>
      <w:lang w:val="x-none" w:eastAsia="zh-CN"/>
    </w:rPr>
  </w:style>
  <w:style w:type="character" w:customStyle="1" w:styleId="Footnoteanchor">
    <w:name w:val="Footnote anchor"/>
    <w:uiPriority w:val="99"/>
    <w:rPr>
      <w:lang w:val="x-none" w:eastAsia="zh-CN"/>
    </w:rPr>
  </w:style>
  <w:style w:type="character" w:customStyle="1" w:styleId="WW-Internetlink">
    <w:name w:val="WW-Internet link"/>
    <w:uiPriority w:val="99"/>
    <w:rPr>
      <w:color w:val="000080"/>
      <w:u w:val="single"/>
      <w:lang w:eastAsia="zh-CN"/>
    </w:rPr>
  </w:style>
  <w:style w:type="character" w:customStyle="1" w:styleId="WW-FootnoteSymbol1">
    <w:name w:val="WW-Footnote Symbol1"/>
    <w:uiPriority w:val="99"/>
    <w:rPr>
      <w:lang w:val="x-none" w:eastAsia="zh-CN"/>
    </w:rPr>
  </w:style>
  <w:style w:type="character" w:customStyle="1" w:styleId="WW-Footnoteanchor">
    <w:name w:val="WW-Footnote anchor"/>
    <w:uiPriority w:val="99"/>
    <w:rPr>
      <w:lang w:val="x-none" w:eastAsia="zh-CN"/>
    </w:rPr>
  </w:style>
  <w:style w:type="character" w:customStyle="1" w:styleId="NumberingSymbols">
    <w:name w:val="Numbering Symbols"/>
    <w:uiPriority w:val="99"/>
    <w:rPr>
      <w:lang w:val="x-none" w:eastAsia="zh-CN"/>
    </w:rPr>
  </w:style>
  <w:style w:type="character" w:customStyle="1" w:styleId="BulletSymbols">
    <w:name w:val="Bullet Symbols"/>
    <w:uiPriority w:val="99"/>
    <w:rPr>
      <w:rFonts w:ascii="OpenSymbol" w:hAnsi="OpenSymbol"/>
      <w:lang w:val="x-none" w:eastAsia="zh-CN"/>
    </w:rPr>
  </w:style>
  <w:style w:type="character" w:customStyle="1" w:styleId="WW-Internetlink1">
    <w:name w:val="WW-Internet link1"/>
    <w:uiPriority w:val="99"/>
    <w:rPr>
      <w:color w:val="000080"/>
      <w:u w:val="single"/>
      <w:lang w:eastAsia="zh-CN"/>
    </w:rPr>
  </w:style>
  <w:style w:type="character" w:customStyle="1" w:styleId="WW-FootnoteSymbol11">
    <w:name w:val="WW-Footnote Symbol11"/>
    <w:uiPriority w:val="99"/>
    <w:rPr>
      <w:lang w:val="x-none" w:eastAsia="zh-CN"/>
    </w:rPr>
  </w:style>
  <w:style w:type="character" w:customStyle="1" w:styleId="WW-Footnoteanchor1">
    <w:name w:val="WW-Footnote anchor1"/>
    <w:uiPriority w:val="99"/>
    <w:rPr>
      <w:lang w:val="x-none" w:eastAsia="zh-CN"/>
    </w:rPr>
  </w:style>
  <w:style w:type="character" w:customStyle="1" w:styleId="WW-Internetlink12">
    <w:name w:val="WW-Internet link12"/>
    <w:uiPriority w:val="99"/>
    <w:rPr>
      <w:color w:val="000080"/>
      <w:u w:val="single"/>
      <w:lang w:eastAsia="zh-CN"/>
    </w:rPr>
  </w:style>
  <w:style w:type="character" w:customStyle="1" w:styleId="WW-FootnoteSymbol12">
    <w:name w:val="WW-Footnote Symbol12"/>
    <w:uiPriority w:val="99"/>
    <w:rPr>
      <w:lang w:val="x-none" w:eastAsia="zh-CN"/>
    </w:rPr>
  </w:style>
  <w:style w:type="character" w:customStyle="1" w:styleId="WW-Footnoteanchor12">
    <w:name w:val="WW-Footnote anchor12"/>
    <w:uiPriority w:val="99"/>
    <w:rPr>
      <w:lang w:val="x-none" w:eastAsia="zh-CN"/>
    </w:rPr>
  </w:style>
  <w:style w:type="character" w:customStyle="1" w:styleId="WW-Internetlink123">
    <w:name w:val="WW-Internet link123"/>
    <w:uiPriority w:val="99"/>
    <w:rPr>
      <w:color w:val="000080"/>
      <w:u w:val="single"/>
      <w:lang w:eastAsia="zh-CN"/>
    </w:rPr>
  </w:style>
  <w:style w:type="character" w:customStyle="1" w:styleId="WW-FootnoteSymbol123">
    <w:name w:val="WW-Footnote Symbol123"/>
    <w:uiPriority w:val="99"/>
    <w:rPr>
      <w:lang w:val="x-none" w:eastAsia="zh-CN"/>
    </w:rPr>
  </w:style>
  <w:style w:type="character" w:customStyle="1" w:styleId="WW-Footnoteanchor123">
    <w:name w:val="WW-Footnote anchor123"/>
    <w:uiPriority w:val="99"/>
    <w:rPr>
      <w:lang w:val="x-none" w:eastAsia="zh-CN"/>
    </w:rPr>
  </w:style>
  <w:style w:type="character" w:customStyle="1" w:styleId="WW-Internetlink1234">
    <w:name w:val="WW-Internet link1234"/>
    <w:uiPriority w:val="99"/>
    <w:rPr>
      <w:color w:val="000080"/>
      <w:u w:val="single"/>
      <w:lang w:eastAsia="zh-CN"/>
    </w:rPr>
  </w:style>
  <w:style w:type="character" w:customStyle="1" w:styleId="WW-FootnoteSymbol1234">
    <w:name w:val="WW-Footnote Symbol1234"/>
    <w:uiPriority w:val="99"/>
    <w:rPr>
      <w:lang w:val="x-none" w:eastAsia="zh-CN"/>
    </w:rPr>
  </w:style>
  <w:style w:type="character" w:customStyle="1" w:styleId="WW-Footnoteanchor1234">
    <w:name w:val="WW-Footnote anchor1234"/>
    <w:uiPriority w:val="99"/>
    <w:rPr>
      <w:lang w:val="x-none" w:eastAsia="zh-CN"/>
    </w:rPr>
  </w:style>
  <w:style w:type="character" w:customStyle="1" w:styleId="WW-Internetlink12345">
    <w:name w:val="WW-Internet link12345"/>
    <w:uiPriority w:val="99"/>
    <w:rPr>
      <w:color w:val="000080"/>
      <w:u w:val="single"/>
      <w:lang w:eastAsia="zh-CN"/>
    </w:rPr>
  </w:style>
  <w:style w:type="character" w:customStyle="1" w:styleId="WW-NumberingSymbols">
    <w:name w:val="WW-Numbering Symbols"/>
    <w:uiPriority w:val="99"/>
    <w:rPr>
      <w:lang w:val="x-none" w:eastAsia="zh-CN"/>
    </w:rPr>
  </w:style>
  <w:style w:type="character" w:customStyle="1" w:styleId="WW-Internetlink123456">
    <w:name w:val="WW-Internet link123456"/>
    <w:uiPriority w:val="99"/>
    <w:rPr>
      <w:color w:val="000080"/>
      <w:u w:val="single"/>
      <w:lang w:eastAsia="zh-CN"/>
    </w:rPr>
  </w:style>
  <w:style w:type="character" w:customStyle="1" w:styleId="WW-Internetlink1234567">
    <w:name w:val="WW-Internet link1234567"/>
    <w:uiPriority w:val="99"/>
    <w:rPr>
      <w:color w:val="000080"/>
      <w:u w:val="single"/>
      <w:lang w:eastAsia="zh-CN"/>
    </w:rPr>
  </w:style>
  <w:style w:type="character" w:customStyle="1" w:styleId="WW-Internetlink12345678">
    <w:name w:val="WW-Internet link12345678"/>
    <w:uiPriority w:val="99"/>
    <w:rPr>
      <w:color w:val="000080"/>
      <w:u w:val="single"/>
      <w:lang w:eastAsia="zh-CN"/>
    </w:rPr>
  </w:style>
  <w:style w:type="character" w:customStyle="1" w:styleId="Internetlink1">
    <w:name w:val="Internet link1"/>
    <w:uiPriority w:val="99"/>
    <w:rPr>
      <w:color w:val="000080"/>
      <w:u w:val="single"/>
      <w:lang w:eastAsia="zh-CN"/>
    </w:rPr>
  </w:style>
  <w:style w:type="character" w:customStyle="1" w:styleId="WW-Internetlink123456789">
    <w:name w:val="WW-Internet link123456789"/>
    <w:uiPriority w:val="99"/>
    <w:rPr>
      <w:color w:val="000080"/>
      <w:u w:val="single"/>
    </w:rPr>
  </w:style>
  <w:style w:type="character" w:customStyle="1" w:styleId="WW-Internetlink12345678910">
    <w:name w:val="WW-Internet link12345678910"/>
    <w:uiPriority w:val="99"/>
    <w:rPr>
      <w:color w:val="000080"/>
      <w:u w:val="single"/>
    </w:rPr>
  </w:style>
  <w:style w:type="character" w:customStyle="1" w:styleId="Internetlink2">
    <w:name w:val="Internet link2"/>
    <w:uiPriority w:val="99"/>
    <w:rPr>
      <w:color w:val="000080"/>
      <w:u w:val="single"/>
    </w:rPr>
  </w:style>
  <w:style w:type="character" w:customStyle="1" w:styleId="WW-Internetlink1234567891011">
    <w:name w:val="WW-Internet link1234567891011"/>
    <w:uiPriority w:val="99"/>
    <w:rPr>
      <w:color w:val="000080"/>
      <w:u w:val="single"/>
    </w:rPr>
  </w:style>
  <w:style w:type="character" w:customStyle="1" w:styleId="WW-Internetlink123456789101112">
    <w:name w:val="WW-Internet link123456789101112"/>
    <w:uiPriority w:val="99"/>
    <w:rPr>
      <w:rFonts w:eastAsia="Times New Roman"/>
      <w:color w:val="000080"/>
      <w:u w:val="single"/>
    </w:rPr>
  </w:style>
  <w:style w:type="character" w:customStyle="1" w:styleId="WW-Internetlink12345678910111213">
    <w:name w:val="WW-Internet link12345678910111213"/>
    <w:uiPriority w:val="99"/>
    <w:rPr>
      <w:color w:val="000080"/>
      <w:u w:val="single"/>
    </w:rPr>
  </w:style>
  <w:style w:type="character" w:customStyle="1" w:styleId="WW-Internetlink1234567891011121314">
    <w:name w:val="WW-Internet link1234567891011121314"/>
    <w:uiPriority w:val="99"/>
    <w:rPr>
      <w:rFonts w:eastAsia="Times New Roman"/>
      <w:color w:val="000080"/>
      <w:u w:val="single"/>
    </w:rPr>
  </w:style>
  <w:style w:type="character" w:customStyle="1" w:styleId="WW-Internetlink123456789101112131415">
    <w:name w:val="WW-Internet link123456789101112131415"/>
    <w:uiPriority w:val="99"/>
    <w:rPr>
      <w:color w:val="000080"/>
      <w:u w:val="single"/>
    </w:rPr>
  </w:style>
  <w:style w:type="character" w:customStyle="1" w:styleId="WW-Internetlink12345678910111213141516">
    <w:name w:val="WW-Internet link12345678910111213141516"/>
    <w:uiPriority w:val="99"/>
    <w:rPr>
      <w:rFonts w:eastAsia="Times New Roman"/>
      <w:color w:val="000080"/>
      <w:u w:val="single"/>
    </w:rPr>
  </w:style>
  <w:style w:type="character" w:customStyle="1" w:styleId="WW-Internetlink1234567891011121314151617">
    <w:name w:val="WW-Internet link1234567891011121314151617"/>
    <w:uiPriority w:val="99"/>
    <w:rPr>
      <w:color w:val="000080"/>
      <w:u w:val="single"/>
    </w:rPr>
  </w:style>
  <w:style w:type="character" w:customStyle="1" w:styleId="WW-Internetlink123456789101112131415161718">
    <w:name w:val="WW-Internet link123456789101112131415161718"/>
    <w:uiPriority w:val="99"/>
    <w:rPr>
      <w:rFonts w:eastAsia="Times New Roman"/>
      <w:color w:val="000080"/>
      <w:u w:val="single"/>
    </w:rPr>
  </w:style>
  <w:style w:type="character" w:customStyle="1" w:styleId="WW-Internetlink12345678910111213141516171819">
    <w:name w:val="WW-Internet link12345678910111213141516171819"/>
    <w:uiPriority w:val="99"/>
    <w:rPr>
      <w:color w:val="000080"/>
      <w:u w:val="single"/>
    </w:rPr>
  </w:style>
  <w:style w:type="character" w:customStyle="1" w:styleId="Internetlink3">
    <w:name w:val="Internet link3"/>
    <w:uiPriority w:val="99"/>
    <w:rPr>
      <w:rFonts w:eastAsia="Times New Roman"/>
      <w:color w:val="000080"/>
      <w:u w:val="single"/>
    </w:rPr>
  </w:style>
  <w:style w:type="paragraph" w:customStyle="1" w:styleId="Vaikimisi">
    <w:name w:val="Vaikimisi"/>
    <w:uiPriority w:val="99"/>
    <w:rsid w:val="00056A6B"/>
    <w:pPr>
      <w:widowControl w:val="0"/>
      <w:autoSpaceDN w:val="0"/>
      <w:adjustRightInd w:val="0"/>
      <w:spacing w:after="0" w:line="240" w:lineRule="auto"/>
    </w:pPr>
    <w:rPr>
      <w:rFonts w:ascii="Thorndale AMT" w:eastAsia="Times New Roman" w:hAnsi="Lucida Sans Unicode" w:cs="Thorndale AMT"/>
      <w:kern w:val="1"/>
      <w:sz w:val="24"/>
      <w:szCs w:val="24"/>
      <w:lang w:eastAsia="zh-CN"/>
    </w:rPr>
  </w:style>
  <w:style w:type="character" w:styleId="Hperlink">
    <w:name w:val="Hyperlink"/>
    <w:basedOn w:val="Liguvaikefont"/>
    <w:uiPriority w:val="99"/>
    <w:unhideWhenUsed/>
    <w:rsid w:val="000473F1"/>
    <w:rPr>
      <w:rFonts w:cs="Times New Roman"/>
      <w:color w:val="0563C1" w:themeColor="hyperlink"/>
      <w:u w:val="single"/>
    </w:rPr>
  </w:style>
  <w:style w:type="paragraph" w:customStyle="1" w:styleId="CM1">
    <w:name w:val="CM1"/>
    <w:basedOn w:val="Default"/>
    <w:next w:val="Default"/>
    <w:uiPriority w:val="99"/>
    <w:rsid w:val="005670C7"/>
    <w:rPr>
      <w:rFonts w:cs="Times New Roman"/>
      <w:color w:val="auto"/>
      <w:lang w:eastAsia="et-EE"/>
    </w:rPr>
  </w:style>
  <w:style w:type="paragraph" w:customStyle="1" w:styleId="CM4">
    <w:name w:val="CM4"/>
    <w:basedOn w:val="Default"/>
    <w:next w:val="Default"/>
    <w:uiPriority w:val="99"/>
    <w:rsid w:val="00EB70B6"/>
    <w:rPr>
      <w:rFonts w:cs="Times New Roman"/>
      <w:color w:val="auto"/>
      <w:lang w:eastAsia="et-EE"/>
    </w:rPr>
  </w:style>
  <w:style w:type="paragraph" w:styleId="Loendilik">
    <w:name w:val="List Paragraph"/>
    <w:basedOn w:val="Normaallaad"/>
    <w:uiPriority w:val="34"/>
    <w:qFormat/>
    <w:rsid w:val="000C6F56"/>
    <w:pPr>
      <w:widowControl/>
      <w:autoSpaceDE/>
      <w:autoSpaceDN/>
      <w:adjustRightInd/>
      <w:spacing w:after="160" w:line="259" w:lineRule="auto"/>
      <w:ind w:left="720"/>
      <w:contextualSpacing/>
    </w:pPr>
    <w:rPr>
      <w:rFonts w:ascii="Calibri" w:hAnsi="Calibri"/>
      <w:sz w:val="22"/>
      <w:szCs w:val="22"/>
      <w:lang w:eastAsia="en-US" w:bidi="ar-SA"/>
    </w:rPr>
  </w:style>
  <w:style w:type="paragraph" w:styleId="Redaktsioon">
    <w:name w:val="Revision"/>
    <w:hidden/>
    <w:uiPriority w:val="99"/>
    <w:semiHidden/>
    <w:rsid w:val="005142BE"/>
    <w:pPr>
      <w:spacing w:after="0" w:line="240" w:lineRule="auto"/>
    </w:pPr>
    <w:rPr>
      <w:rFonts w:ascii="Times New Roman" w:hAnsi="Times New Roman" w:cs="Mangal"/>
      <w:sz w:val="24"/>
      <w:szCs w:val="21"/>
      <w:lang w:eastAsia="zh-CN" w:bidi="hi-IN"/>
    </w:rPr>
  </w:style>
  <w:style w:type="paragraph" w:styleId="Taandegakehatekst">
    <w:name w:val="Body Text Indent"/>
    <w:basedOn w:val="Normaallaad"/>
    <w:link w:val="TaandegakehatekstMrk"/>
    <w:uiPriority w:val="99"/>
    <w:unhideWhenUsed/>
    <w:rsid w:val="00C95C91"/>
    <w:pPr>
      <w:spacing w:after="120"/>
      <w:ind w:left="283"/>
    </w:pPr>
    <w:rPr>
      <w:rFonts w:cs="Mangal"/>
      <w:szCs w:val="21"/>
    </w:rPr>
  </w:style>
  <w:style w:type="character" w:customStyle="1" w:styleId="TaandegakehatekstMrk">
    <w:name w:val="Taandega kehatekst Märk"/>
    <w:basedOn w:val="Liguvaikefont"/>
    <w:link w:val="Taandegakehatekst"/>
    <w:uiPriority w:val="99"/>
    <w:locked/>
    <w:rsid w:val="00C95C91"/>
    <w:rPr>
      <w:rFonts w:ascii="Times New Roman" w:hAnsi="Times New Roman" w:cs="Mangal"/>
      <w:sz w:val="21"/>
      <w:szCs w:val="21"/>
      <w:lang w:val="x-none" w:eastAsia="zh-CN" w:bidi="hi-IN"/>
    </w:rPr>
  </w:style>
  <w:style w:type="character" w:styleId="Allmrkuseviide">
    <w:name w:val="footnote reference"/>
    <w:basedOn w:val="Liguvaikefont"/>
    <w:uiPriority w:val="99"/>
    <w:unhideWhenUsed/>
    <w:rsid w:val="006A0ACE"/>
    <w:rPr>
      <w:vertAlign w:val="superscript"/>
    </w:rPr>
  </w:style>
  <w:style w:type="paragraph" w:styleId="Lpumrkusetekst">
    <w:name w:val="endnote text"/>
    <w:basedOn w:val="Normaallaad"/>
    <w:link w:val="LpumrkusetekstMrk"/>
    <w:uiPriority w:val="99"/>
    <w:semiHidden/>
    <w:unhideWhenUsed/>
    <w:rsid w:val="006A0ACE"/>
    <w:rPr>
      <w:rFonts w:cs="Mangal"/>
      <w:sz w:val="20"/>
      <w:szCs w:val="18"/>
    </w:rPr>
  </w:style>
  <w:style w:type="character" w:customStyle="1" w:styleId="LpumrkusetekstMrk">
    <w:name w:val="Lõpumärkuse tekst Märk"/>
    <w:basedOn w:val="Liguvaikefont"/>
    <w:link w:val="Lpumrkusetekst"/>
    <w:uiPriority w:val="99"/>
    <w:semiHidden/>
    <w:rsid w:val="006A0ACE"/>
    <w:rPr>
      <w:rFonts w:ascii="Times New Roman" w:hAnsi="Times New Roman" w:cs="Mangal"/>
      <w:sz w:val="20"/>
      <w:szCs w:val="18"/>
      <w:lang w:eastAsia="zh-CN" w:bidi="hi-IN"/>
    </w:rPr>
  </w:style>
  <w:style w:type="character" w:styleId="Lpumrkuseviide">
    <w:name w:val="endnote reference"/>
    <w:basedOn w:val="Liguvaikefont"/>
    <w:uiPriority w:val="99"/>
    <w:semiHidden/>
    <w:unhideWhenUsed/>
    <w:rsid w:val="006A0ACE"/>
    <w:rPr>
      <w:vertAlign w:val="superscript"/>
    </w:rPr>
  </w:style>
  <w:style w:type="paragraph" w:customStyle="1" w:styleId="rtejustify">
    <w:name w:val="rtejustify"/>
    <w:basedOn w:val="Normaallaad"/>
    <w:rsid w:val="005E4CEC"/>
    <w:pPr>
      <w:widowControl/>
      <w:autoSpaceDE/>
      <w:autoSpaceDN/>
      <w:adjustRightInd/>
      <w:spacing w:before="100" w:beforeAutospacing="1" w:after="100" w:afterAutospacing="1"/>
    </w:pPr>
    <w:rPr>
      <w:rFonts w:eastAsia="Times New Roman"/>
      <w:lang w:eastAsia="et-EE" w:bidi="ar-SA"/>
    </w:rPr>
  </w:style>
  <w:style w:type="table" w:styleId="Kontuurtabel">
    <w:name w:val="Table Grid"/>
    <w:basedOn w:val="Normaaltabel"/>
    <w:uiPriority w:val="39"/>
    <w:rsid w:val="00052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uiPriority w:val="99"/>
    <w:rsid w:val="00052B24"/>
    <w:pPr>
      <w:widowControl w:val="0"/>
      <w:autoSpaceDE w:val="0"/>
      <w:autoSpaceDN w:val="0"/>
      <w:adjustRightInd w:val="0"/>
      <w:spacing w:after="0" w:line="240" w:lineRule="auto"/>
      <w:jc w:val="both"/>
      <w:textAlignment w:val="baseline"/>
    </w:pPr>
    <w:rPr>
      <w:rFonts w:ascii="Times New Roman" w:eastAsia="Times New Roman" w:hAnsi="Times New Roman"/>
      <w:kern w:val="1"/>
      <w:sz w:val="24"/>
      <w:szCs w:val="24"/>
      <w:lang w:bidi="hi-IN"/>
    </w:rPr>
  </w:style>
  <w:style w:type="character" w:customStyle="1" w:styleId="kohustus1">
    <w:name w:val="kohustus1"/>
    <w:basedOn w:val="Liguvaikefont"/>
    <w:rsid w:val="00EE71FB"/>
  </w:style>
  <w:style w:type="character" w:customStyle="1" w:styleId="Pealkiri1Mrk">
    <w:name w:val="Pealkiri 1 Märk"/>
    <w:basedOn w:val="Liguvaikefont"/>
    <w:link w:val="Pealkiri1"/>
    <w:uiPriority w:val="9"/>
    <w:rsid w:val="008D1005"/>
    <w:rPr>
      <w:rFonts w:ascii="Times New Roman" w:eastAsia="Times New Roman" w:hAnsi="Times New Roman"/>
      <w:b/>
      <w:bCs/>
      <w:kern w:val="36"/>
      <w:sz w:val="48"/>
      <w:szCs w:val="48"/>
    </w:rPr>
  </w:style>
  <w:style w:type="paragraph" w:customStyle="1" w:styleId="Normal1">
    <w:name w:val="Normal1"/>
    <w:basedOn w:val="Normaallaad"/>
    <w:rsid w:val="005D2D3E"/>
    <w:pPr>
      <w:widowControl/>
      <w:autoSpaceDE/>
      <w:autoSpaceDN/>
      <w:adjustRightInd/>
      <w:spacing w:before="100" w:beforeAutospacing="1" w:after="100" w:afterAutospacing="1"/>
    </w:pPr>
    <w:rPr>
      <w:rFonts w:eastAsia="Times New Roman"/>
      <w:lang w:eastAsia="et-EE" w:bidi="ar-SA"/>
    </w:rPr>
  </w:style>
  <w:style w:type="character" w:customStyle="1" w:styleId="description">
    <w:name w:val="description"/>
    <w:basedOn w:val="Liguvaikefont"/>
    <w:rsid w:val="00E60929"/>
  </w:style>
  <w:style w:type="character" w:customStyle="1" w:styleId="ng-scope">
    <w:name w:val="ng-scope"/>
    <w:basedOn w:val="Liguvaikefont"/>
    <w:rsid w:val="00E60929"/>
  </w:style>
  <w:style w:type="character" w:customStyle="1" w:styleId="color-blue">
    <w:name w:val="color-blue"/>
    <w:basedOn w:val="Liguvaikefont"/>
    <w:rsid w:val="00E60929"/>
  </w:style>
  <w:style w:type="character" w:customStyle="1" w:styleId="ng-binding">
    <w:name w:val="ng-binding"/>
    <w:basedOn w:val="Liguvaikefont"/>
    <w:rsid w:val="00E60929"/>
  </w:style>
  <w:style w:type="character" w:customStyle="1" w:styleId="last-span">
    <w:name w:val="last-span"/>
    <w:basedOn w:val="Liguvaikefont"/>
    <w:rsid w:val="00E60929"/>
  </w:style>
  <w:style w:type="character" w:styleId="Tugev">
    <w:name w:val="Strong"/>
    <w:basedOn w:val="Liguvaikefont"/>
    <w:uiPriority w:val="22"/>
    <w:qFormat/>
    <w:rsid w:val="003C0194"/>
    <w:rPr>
      <w:b/>
      <w:bCs/>
    </w:rPr>
  </w:style>
  <w:style w:type="character" w:styleId="Rhutus">
    <w:name w:val="Emphasis"/>
    <w:basedOn w:val="Liguvaikefont"/>
    <w:uiPriority w:val="20"/>
    <w:qFormat/>
    <w:rsid w:val="003C0194"/>
    <w:rPr>
      <w:i/>
      <w:iCs/>
    </w:rPr>
  </w:style>
  <w:style w:type="character" w:customStyle="1" w:styleId="UnresolvedMention1">
    <w:name w:val="Unresolved Mention1"/>
    <w:basedOn w:val="Liguvaikefont"/>
    <w:uiPriority w:val="99"/>
    <w:semiHidden/>
    <w:unhideWhenUsed/>
    <w:rsid w:val="00F66EE0"/>
    <w:rPr>
      <w:color w:val="605E5C"/>
      <w:shd w:val="clear" w:color="auto" w:fill="E1DFDD"/>
    </w:rPr>
  </w:style>
  <w:style w:type="character" w:customStyle="1" w:styleId="Pealkiri3Mrk">
    <w:name w:val="Pealkiri 3 Märk"/>
    <w:basedOn w:val="Liguvaikefont"/>
    <w:link w:val="Pealkiri3"/>
    <w:uiPriority w:val="9"/>
    <w:semiHidden/>
    <w:rsid w:val="00D96999"/>
    <w:rPr>
      <w:rFonts w:asciiTheme="majorHAnsi" w:eastAsiaTheme="majorEastAsia" w:hAnsiTheme="majorHAnsi" w:cs="Mangal"/>
      <w:color w:val="1F4D78" w:themeColor="accent1" w:themeShade="7F"/>
      <w:sz w:val="24"/>
      <w:szCs w:val="21"/>
      <w:lang w:eastAsia="zh-CN" w:bidi="hi-IN"/>
    </w:rPr>
  </w:style>
  <w:style w:type="character" w:styleId="Klastatudhperlink">
    <w:name w:val="FollowedHyperlink"/>
    <w:basedOn w:val="Liguvaikefont"/>
    <w:uiPriority w:val="99"/>
    <w:semiHidden/>
    <w:unhideWhenUsed/>
    <w:rsid w:val="00917B94"/>
    <w:rPr>
      <w:color w:val="954F72" w:themeColor="followedHyperlink"/>
      <w:u w:val="single"/>
    </w:rPr>
  </w:style>
  <w:style w:type="character" w:customStyle="1" w:styleId="UnresolvedMention2">
    <w:name w:val="Unresolved Mention2"/>
    <w:basedOn w:val="Liguvaikefont"/>
    <w:uiPriority w:val="99"/>
    <w:semiHidden/>
    <w:unhideWhenUsed/>
    <w:rsid w:val="00BE4770"/>
    <w:rPr>
      <w:color w:val="605E5C"/>
      <w:shd w:val="clear" w:color="auto" w:fill="E1DFDD"/>
    </w:rPr>
  </w:style>
  <w:style w:type="character" w:customStyle="1" w:styleId="null1">
    <w:name w:val="null1"/>
    <w:basedOn w:val="Liguvaikefont"/>
    <w:rsid w:val="00911844"/>
  </w:style>
  <w:style w:type="character" w:styleId="Lahendamatamainimine">
    <w:name w:val="Unresolved Mention"/>
    <w:basedOn w:val="Liguvaikefont"/>
    <w:uiPriority w:val="99"/>
    <w:semiHidden/>
    <w:unhideWhenUsed/>
    <w:rsid w:val="00D02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6984">
      <w:bodyDiv w:val="1"/>
      <w:marLeft w:val="0"/>
      <w:marRight w:val="0"/>
      <w:marTop w:val="0"/>
      <w:marBottom w:val="0"/>
      <w:divBdr>
        <w:top w:val="none" w:sz="0" w:space="0" w:color="auto"/>
        <w:left w:val="none" w:sz="0" w:space="0" w:color="auto"/>
        <w:bottom w:val="none" w:sz="0" w:space="0" w:color="auto"/>
        <w:right w:val="none" w:sz="0" w:space="0" w:color="auto"/>
      </w:divBdr>
    </w:div>
    <w:div w:id="109132098">
      <w:bodyDiv w:val="1"/>
      <w:marLeft w:val="0"/>
      <w:marRight w:val="0"/>
      <w:marTop w:val="0"/>
      <w:marBottom w:val="0"/>
      <w:divBdr>
        <w:top w:val="none" w:sz="0" w:space="0" w:color="auto"/>
        <w:left w:val="none" w:sz="0" w:space="0" w:color="auto"/>
        <w:bottom w:val="none" w:sz="0" w:space="0" w:color="auto"/>
        <w:right w:val="none" w:sz="0" w:space="0" w:color="auto"/>
      </w:divBdr>
    </w:div>
    <w:div w:id="431050251">
      <w:bodyDiv w:val="1"/>
      <w:marLeft w:val="0"/>
      <w:marRight w:val="0"/>
      <w:marTop w:val="0"/>
      <w:marBottom w:val="0"/>
      <w:divBdr>
        <w:top w:val="none" w:sz="0" w:space="0" w:color="auto"/>
        <w:left w:val="none" w:sz="0" w:space="0" w:color="auto"/>
        <w:bottom w:val="none" w:sz="0" w:space="0" w:color="auto"/>
        <w:right w:val="none" w:sz="0" w:space="0" w:color="auto"/>
      </w:divBdr>
    </w:div>
    <w:div w:id="520241447">
      <w:bodyDiv w:val="1"/>
      <w:marLeft w:val="0"/>
      <w:marRight w:val="0"/>
      <w:marTop w:val="0"/>
      <w:marBottom w:val="0"/>
      <w:divBdr>
        <w:top w:val="none" w:sz="0" w:space="0" w:color="auto"/>
        <w:left w:val="none" w:sz="0" w:space="0" w:color="auto"/>
        <w:bottom w:val="none" w:sz="0" w:space="0" w:color="auto"/>
        <w:right w:val="none" w:sz="0" w:space="0" w:color="auto"/>
      </w:divBdr>
      <w:divsChild>
        <w:div w:id="1830049968">
          <w:marLeft w:val="0"/>
          <w:marRight w:val="0"/>
          <w:marTop w:val="0"/>
          <w:marBottom w:val="300"/>
          <w:divBdr>
            <w:top w:val="none" w:sz="0" w:space="0" w:color="auto"/>
            <w:left w:val="none" w:sz="0" w:space="0" w:color="auto"/>
            <w:bottom w:val="none" w:sz="0" w:space="0" w:color="auto"/>
            <w:right w:val="none" w:sz="0" w:space="0" w:color="auto"/>
          </w:divBdr>
          <w:divsChild>
            <w:div w:id="317003320">
              <w:marLeft w:val="0"/>
              <w:marRight w:val="0"/>
              <w:marTop w:val="0"/>
              <w:marBottom w:val="0"/>
              <w:divBdr>
                <w:top w:val="none" w:sz="0" w:space="0" w:color="auto"/>
                <w:left w:val="none" w:sz="0" w:space="0" w:color="auto"/>
                <w:bottom w:val="none" w:sz="0" w:space="0" w:color="auto"/>
                <w:right w:val="none" w:sz="0" w:space="0" w:color="auto"/>
              </w:divBdr>
              <w:divsChild>
                <w:div w:id="2121407737">
                  <w:marLeft w:val="0"/>
                  <w:marRight w:val="0"/>
                  <w:marTop w:val="0"/>
                  <w:marBottom w:val="150"/>
                  <w:divBdr>
                    <w:top w:val="none" w:sz="0" w:space="0" w:color="auto"/>
                    <w:left w:val="single" w:sz="18" w:space="4" w:color="428BCA"/>
                    <w:bottom w:val="none" w:sz="0" w:space="0" w:color="auto"/>
                    <w:right w:val="none" w:sz="0" w:space="0" w:color="auto"/>
                  </w:divBdr>
                  <w:divsChild>
                    <w:div w:id="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4461">
          <w:marLeft w:val="0"/>
          <w:marRight w:val="0"/>
          <w:marTop w:val="0"/>
          <w:marBottom w:val="300"/>
          <w:divBdr>
            <w:top w:val="none" w:sz="0" w:space="0" w:color="auto"/>
            <w:left w:val="none" w:sz="0" w:space="0" w:color="auto"/>
            <w:bottom w:val="none" w:sz="0" w:space="0" w:color="auto"/>
            <w:right w:val="none" w:sz="0" w:space="0" w:color="auto"/>
          </w:divBdr>
          <w:divsChild>
            <w:div w:id="1477645794">
              <w:marLeft w:val="0"/>
              <w:marRight w:val="0"/>
              <w:marTop w:val="0"/>
              <w:marBottom w:val="0"/>
              <w:divBdr>
                <w:top w:val="none" w:sz="0" w:space="0" w:color="auto"/>
                <w:left w:val="none" w:sz="0" w:space="0" w:color="auto"/>
                <w:bottom w:val="none" w:sz="0" w:space="0" w:color="auto"/>
                <w:right w:val="none" w:sz="0" w:space="0" w:color="auto"/>
              </w:divBdr>
              <w:divsChild>
                <w:div w:id="691614989">
                  <w:marLeft w:val="0"/>
                  <w:marRight w:val="0"/>
                  <w:marTop w:val="0"/>
                  <w:marBottom w:val="150"/>
                  <w:divBdr>
                    <w:top w:val="none" w:sz="0" w:space="0" w:color="auto"/>
                    <w:left w:val="single" w:sz="18" w:space="4" w:color="428BCA"/>
                    <w:bottom w:val="none" w:sz="0" w:space="0" w:color="auto"/>
                    <w:right w:val="none" w:sz="0" w:space="0" w:color="auto"/>
                  </w:divBdr>
                  <w:divsChild>
                    <w:div w:id="20346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58936">
      <w:bodyDiv w:val="1"/>
      <w:marLeft w:val="0"/>
      <w:marRight w:val="0"/>
      <w:marTop w:val="0"/>
      <w:marBottom w:val="0"/>
      <w:divBdr>
        <w:top w:val="none" w:sz="0" w:space="0" w:color="auto"/>
        <w:left w:val="none" w:sz="0" w:space="0" w:color="auto"/>
        <w:bottom w:val="none" w:sz="0" w:space="0" w:color="auto"/>
        <w:right w:val="none" w:sz="0" w:space="0" w:color="auto"/>
      </w:divBdr>
    </w:div>
    <w:div w:id="872886432">
      <w:bodyDiv w:val="1"/>
      <w:marLeft w:val="0"/>
      <w:marRight w:val="0"/>
      <w:marTop w:val="0"/>
      <w:marBottom w:val="0"/>
      <w:divBdr>
        <w:top w:val="none" w:sz="0" w:space="0" w:color="auto"/>
        <w:left w:val="none" w:sz="0" w:space="0" w:color="auto"/>
        <w:bottom w:val="none" w:sz="0" w:space="0" w:color="auto"/>
        <w:right w:val="none" w:sz="0" w:space="0" w:color="auto"/>
      </w:divBdr>
    </w:div>
    <w:div w:id="897396434">
      <w:bodyDiv w:val="1"/>
      <w:marLeft w:val="0"/>
      <w:marRight w:val="0"/>
      <w:marTop w:val="0"/>
      <w:marBottom w:val="0"/>
      <w:divBdr>
        <w:top w:val="none" w:sz="0" w:space="0" w:color="auto"/>
        <w:left w:val="none" w:sz="0" w:space="0" w:color="auto"/>
        <w:bottom w:val="none" w:sz="0" w:space="0" w:color="auto"/>
        <w:right w:val="none" w:sz="0" w:space="0" w:color="auto"/>
      </w:divBdr>
    </w:div>
    <w:div w:id="993408565">
      <w:bodyDiv w:val="1"/>
      <w:marLeft w:val="0"/>
      <w:marRight w:val="0"/>
      <w:marTop w:val="0"/>
      <w:marBottom w:val="0"/>
      <w:divBdr>
        <w:top w:val="none" w:sz="0" w:space="0" w:color="auto"/>
        <w:left w:val="none" w:sz="0" w:space="0" w:color="auto"/>
        <w:bottom w:val="none" w:sz="0" w:space="0" w:color="auto"/>
        <w:right w:val="none" w:sz="0" w:space="0" w:color="auto"/>
      </w:divBdr>
      <w:divsChild>
        <w:div w:id="967977772">
          <w:marLeft w:val="0"/>
          <w:marRight w:val="0"/>
          <w:marTop w:val="0"/>
          <w:marBottom w:val="300"/>
          <w:divBdr>
            <w:top w:val="none" w:sz="0" w:space="0" w:color="auto"/>
            <w:left w:val="none" w:sz="0" w:space="0" w:color="auto"/>
            <w:bottom w:val="none" w:sz="0" w:space="0" w:color="auto"/>
            <w:right w:val="none" w:sz="0" w:space="0" w:color="auto"/>
          </w:divBdr>
          <w:divsChild>
            <w:div w:id="2024432625">
              <w:marLeft w:val="0"/>
              <w:marRight w:val="0"/>
              <w:marTop w:val="0"/>
              <w:marBottom w:val="0"/>
              <w:divBdr>
                <w:top w:val="none" w:sz="0" w:space="0" w:color="auto"/>
                <w:left w:val="none" w:sz="0" w:space="0" w:color="auto"/>
                <w:bottom w:val="none" w:sz="0" w:space="0" w:color="auto"/>
                <w:right w:val="none" w:sz="0" w:space="0" w:color="auto"/>
              </w:divBdr>
              <w:divsChild>
                <w:div w:id="921645826">
                  <w:marLeft w:val="0"/>
                  <w:marRight w:val="0"/>
                  <w:marTop w:val="0"/>
                  <w:marBottom w:val="150"/>
                  <w:divBdr>
                    <w:top w:val="none" w:sz="0" w:space="0" w:color="auto"/>
                    <w:left w:val="single" w:sz="18" w:space="4" w:color="428BCA"/>
                    <w:bottom w:val="none" w:sz="0" w:space="0" w:color="auto"/>
                    <w:right w:val="none" w:sz="0" w:space="0" w:color="auto"/>
                  </w:divBdr>
                  <w:divsChild>
                    <w:div w:id="18092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3478">
          <w:marLeft w:val="0"/>
          <w:marRight w:val="0"/>
          <w:marTop w:val="0"/>
          <w:marBottom w:val="300"/>
          <w:divBdr>
            <w:top w:val="none" w:sz="0" w:space="0" w:color="auto"/>
            <w:left w:val="none" w:sz="0" w:space="0" w:color="auto"/>
            <w:bottom w:val="none" w:sz="0" w:space="0" w:color="auto"/>
            <w:right w:val="none" w:sz="0" w:space="0" w:color="auto"/>
          </w:divBdr>
          <w:divsChild>
            <w:div w:id="1508667980">
              <w:marLeft w:val="0"/>
              <w:marRight w:val="0"/>
              <w:marTop w:val="0"/>
              <w:marBottom w:val="0"/>
              <w:divBdr>
                <w:top w:val="none" w:sz="0" w:space="0" w:color="auto"/>
                <w:left w:val="none" w:sz="0" w:space="0" w:color="auto"/>
                <w:bottom w:val="none" w:sz="0" w:space="0" w:color="auto"/>
                <w:right w:val="none" w:sz="0" w:space="0" w:color="auto"/>
              </w:divBdr>
              <w:divsChild>
                <w:div w:id="600529605">
                  <w:marLeft w:val="0"/>
                  <w:marRight w:val="0"/>
                  <w:marTop w:val="0"/>
                  <w:marBottom w:val="150"/>
                  <w:divBdr>
                    <w:top w:val="none" w:sz="0" w:space="0" w:color="auto"/>
                    <w:left w:val="single" w:sz="18" w:space="4" w:color="428BCA"/>
                    <w:bottom w:val="none" w:sz="0" w:space="0" w:color="auto"/>
                    <w:right w:val="none" w:sz="0" w:space="0" w:color="auto"/>
                  </w:divBdr>
                  <w:divsChild>
                    <w:div w:id="12480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5722">
      <w:bodyDiv w:val="1"/>
      <w:marLeft w:val="0"/>
      <w:marRight w:val="0"/>
      <w:marTop w:val="0"/>
      <w:marBottom w:val="0"/>
      <w:divBdr>
        <w:top w:val="none" w:sz="0" w:space="0" w:color="auto"/>
        <w:left w:val="none" w:sz="0" w:space="0" w:color="auto"/>
        <w:bottom w:val="none" w:sz="0" w:space="0" w:color="auto"/>
        <w:right w:val="none" w:sz="0" w:space="0" w:color="auto"/>
      </w:divBdr>
      <w:divsChild>
        <w:div w:id="325281561">
          <w:marLeft w:val="0"/>
          <w:marRight w:val="0"/>
          <w:marTop w:val="0"/>
          <w:marBottom w:val="0"/>
          <w:divBdr>
            <w:top w:val="none" w:sz="0" w:space="0" w:color="auto"/>
            <w:left w:val="none" w:sz="0" w:space="0" w:color="auto"/>
            <w:bottom w:val="none" w:sz="0" w:space="0" w:color="auto"/>
            <w:right w:val="none" w:sz="0" w:space="0" w:color="auto"/>
          </w:divBdr>
          <w:divsChild>
            <w:div w:id="1725370046">
              <w:marLeft w:val="0"/>
              <w:marRight w:val="0"/>
              <w:marTop w:val="0"/>
              <w:marBottom w:val="0"/>
              <w:divBdr>
                <w:top w:val="none" w:sz="0" w:space="0" w:color="auto"/>
                <w:left w:val="none" w:sz="0" w:space="0" w:color="auto"/>
                <w:bottom w:val="none" w:sz="0" w:space="0" w:color="auto"/>
                <w:right w:val="none" w:sz="0" w:space="0" w:color="auto"/>
              </w:divBdr>
              <w:divsChild>
                <w:div w:id="1887639406">
                  <w:marLeft w:val="0"/>
                  <w:marRight w:val="0"/>
                  <w:marTop w:val="0"/>
                  <w:marBottom w:val="0"/>
                  <w:divBdr>
                    <w:top w:val="none" w:sz="0" w:space="0" w:color="auto"/>
                    <w:left w:val="none" w:sz="0" w:space="0" w:color="auto"/>
                    <w:bottom w:val="none" w:sz="0" w:space="0" w:color="auto"/>
                    <w:right w:val="none" w:sz="0" w:space="0" w:color="auto"/>
                  </w:divBdr>
                  <w:divsChild>
                    <w:div w:id="1058016186">
                      <w:marLeft w:val="0"/>
                      <w:marRight w:val="0"/>
                      <w:marTop w:val="0"/>
                      <w:marBottom w:val="0"/>
                      <w:divBdr>
                        <w:top w:val="none" w:sz="0" w:space="0" w:color="auto"/>
                        <w:left w:val="none" w:sz="0" w:space="0" w:color="auto"/>
                        <w:bottom w:val="none" w:sz="0" w:space="0" w:color="auto"/>
                        <w:right w:val="none" w:sz="0" w:space="0" w:color="auto"/>
                      </w:divBdr>
                      <w:divsChild>
                        <w:div w:id="621810844">
                          <w:marLeft w:val="0"/>
                          <w:marRight w:val="0"/>
                          <w:marTop w:val="0"/>
                          <w:marBottom w:val="0"/>
                          <w:divBdr>
                            <w:top w:val="none" w:sz="0" w:space="0" w:color="auto"/>
                            <w:left w:val="none" w:sz="0" w:space="0" w:color="auto"/>
                            <w:bottom w:val="none" w:sz="0" w:space="0" w:color="auto"/>
                            <w:right w:val="none" w:sz="0" w:space="0" w:color="auto"/>
                          </w:divBdr>
                          <w:divsChild>
                            <w:div w:id="1804156593">
                              <w:marLeft w:val="0"/>
                              <w:marRight w:val="300"/>
                              <w:marTop w:val="180"/>
                              <w:marBottom w:val="0"/>
                              <w:divBdr>
                                <w:top w:val="none" w:sz="0" w:space="0" w:color="auto"/>
                                <w:left w:val="none" w:sz="0" w:space="0" w:color="auto"/>
                                <w:bottom w:val="none" w:sz="0" w:space="0" w:color="auto"/>
                                <w:right w:val="none" w:sz="0" w:space="0" w:color="auto"/>
                              </w:divBdr>
                              <w:divsChild>
                                <w:div w:id="1856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9990">
          <w:marLeft w:val="0"/>
          <w:marRight w:val="0"/>
          <w:marTop w:val="0"/>
          <w:marBottom w:val="0"/>
          <w:divBdr>
            <w:top w:val="none" w:sz="0" w:space="0" w:color="auto"/>
            <w:left w:val="none" w:sz="0" w:space="0" w:color="auto"/>
            <w:bottom w:val="none" w:sz="0" w:space="0" w:color="auto"/>
            <w:right w:val="none" w:sz="0" w:space="0" w:color="auto"/>
          </w:divBdr>
          <w:divsChild>
            <w:div w:id="291177693">
              <w:marLeft w:val="0"/>
              <w:marRight w:val="0"/>
              <w:marTop w:val="0"/>
              <w:marBottom w:val="0"/>
              <w:divBdr>
                <w:top w:val="none" w:sz="0" w:space="0" w:color="auto"/>
                <w:left w:val="none" w:sz="0" w:space="0" w:color="auto"/>
                <w:bottom w:val="none" w:sz="0" w:space="0" w:color="auto"/>
                <w:right w:val="none" w:sz="0" w:space="0" w:color="auto"/>
              </w:divBdr>
              <w:divsChild>
                <w:div w:id="147215757">
                  <w:marLeft w:val="0"/>
                  <w:marRight w:val="0"/>
                  <w:marTop w:val="0"/>
                  <w:marBottom w:val="0"/>
                  <w:divBdr>
                    <w:top w:val="none" w:sz="0" w:space="0" w:color="auto"/>
                    <w:left w:val="none" w:sz="0" w:space="0" w:color="auto"/>
                    <w:bottom w:val="none" w:sz="0" w:space="0" w:color="auto"/>
                    <w:right w:val="none" w:sz="0" w:space="0" w:color="auto"/>
                  </w:divBdr>
                  <w:divsChild>
                    <w:div w:id="253393201">
                      <w:marLeft w:val="0"/>
                      <w:marRight w:val="0"/>
                      <w:marTop w:val="0"/>
                      <w:marBottom w:val="0"/>
                      <w:divBdr>
                        <w:top w:val="none" w:sz="0" w:space="0" w:color="auto"/>
                        <w:left w:val="none" w:sz="0" w:space="0" w:color="auto"/>
                        <w:bottom w:val="none" w:sz="0" w:space="0" w:color="auto"/>
                        <w:right w:val="none" w:sz="0" w:space="0" w:color="auto"/>
                      </w:divBdr>
                      <w:divsChild>
                        <w:div w:id="16521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07536">
      <w:bodyDiv w:val="1"/>
      <w:marLeft w:val="0"/>
      <w:marRight w:val="0"/>
      <w:marTop w:val="0"/>
      <w:marBottom w:val="0"/>
      <w:divBdr>
        <w:top w:val="none" w:sz="0" w:space="0" w:color="auto"/>
        <w:left w:val="none" w:sz="0" w:space="0" w:color="auto"/>
        <w:bottom w:val="none" w:sz="0" w:space="0" w:color="auto"/>
        <w:right w:val="none" w:sz="0" w:space="0" w:color="auto"/>
      </w:divBdr>
    </w:div>
    <w:div w:id="1169061868">
      <w:bodyDiv w:val="1"/>
      <w:marLeft w:val="0"/>
      <w:marRight w:val="0"/>
      <w:marTop w:val="0"/>
      <w:marBottom w:val="0"/>
      <w:divBdr>
        <w:top w:val="none" w:sz="0" w:space="0" w:color="auto"/>
        <w:left w:val="none" w:sz="0" w:space="0" w:color="auto"/>
        <w:bottom w:val="none" w:sz="0" w:space="0" w:color="auto"/>
        <w:right w:val="none" w:sz="0" w:space="0" w:color="auto"/>
      </w:divBdr>
    </w:div>
    <w:div w:id="1249731264">
      <w:bodyDiv w:val="1"/>
      <w:marLeft w:val="0"/>
      <w:marRight w:val="0"/>
      <w:marTop w:val="0"/>
      <w:marBottom w:val="0"/>
      <w:divBdr>
        <w:top w:val="none" w:sz="0" w:space="0" w:color="auto"/>
        <w:left w:val="none" w:sz="0" w:space="0" w:color="auto"/>
        <w:bottom w:val="none" w:sz="0" w:space="0" w:color="auto"/>
        <w:right w:val="none" w:sz="0" w:space="0" w:color="auto"/>
      </w:divBdr>
    </w:div>
    <w:div w:id="1411198715">
      <w:bodyDiv w:val="1"/>
      <w:marLeft w:val="0"/>
      <w:marRight w:val="0"/>
      <w:marTop w:val="0"/>
      <w:marBottom w:val="0"/>
      <w:divBdr>
        <w:top w:val="none" w:sz="0" w:space="0" w:color="auto"/>
        <w:left w:val="none" w:sz="0" w:space="0" w:color="auto"/>
        <w:bottom w:val="none" w:sz="0" w:space="0" w:color="auto"/>
        <w:right w:val="none" w:sz="0" w:space="0" w:color="auto"/>
      </w:divBdr>
    </w:div>
    <w:div w:id="1431900562">
      <w:bodyDiv w:val="1"/>
      <w:marLeft w:val="0"/>
      <w:marRight w:val="0"/>
      <w:marTop w:val="0"/>
      <w:marBottom w:val="0"/>
      <w:divBdr>
        <w:top w:val="none" w:sz="0" w:space="0" w:color="auto"/>
        <w:left w:val="none" w:sz="0" w:space="0" w:color="auto"/>
        <w:bottom w:val="none" w:sz="0" w:space="0" w:color="auto"/>
        <w:right w:val="none" w:sz="0" w:space="0" w:color="auto"/>
      </w:divBdr>
    </w:div>
    <w:div w:id="1452018470">
      <w:bodyDiv w:val="1"/>
      <w:marLeft w:val="0"/>
      <w:marRight w:val="0"/>
      <w:marTop w:val="0"/>
      <w:marBottom w:val="0"/>
      <w:divBdr>
        <w:top w:val="none" w:sz="0" w:space="0" w:color="auto"/>
        <w:left w:val="none" w:sz="0" w:space="0" w:color="auto"/>
        <w:bottom w:val="none" w:sz="0" w:space="0" w:color="auto"/>
        <w:right w:val="none" w:sz="0" w:space="0" w:color="auto"/>
      </w:divBdr>
    </w:div>
    <w:div w:id="1516459319">
      <w:bodyDiv w:val="1"/>
      <w:marLeft w:val="0"/>
      <w:marRight w:val="0"/>
      <w:marTop w:val="0"/>
      <w:marBottom w:val="0"/>
      <w:divBdr>
        <w:top w:val="none" w:sz="0" w:space="0" w:color="auto"/>
        <w:left w:val="none" w:sz="0" w:space="0" w:color="auto"/>
        <w:bottom w:val="none" w:sz="0" w:space="0" w:color="auto"/>
        <w:right w:val="none" w:sz="0" w:space="0" w:color="auto"/>
      </w:divBdr>
    </w:div>
    <w:div w:id="1627545366">
      <w:bodyDiv w:val="1"/>
      <w:marLeft w:val="0"/>
      <w:marRight w:val="0"/>
      <w:marTop w:val="0"/>
      <w:marBottom w:val="0"/>
      <w:divBdr>
        <w:top w:val="none" w:sz="0" w:space="0" w:color="auto"/>
        <w:left w:val="none" w:sz="0" w:space="0" w:color="auto"/>
        <w:bottom w:val="none" w:sz="0" w:space="0" w:color="auto"/>
        <w:right w:val="none" w:sz="0" w:space="0" w:color="auto"/>
      </w:divBdr>
    </w:div>
    <w:div w:id="1698433992">
      <w:bodyDiv w:val="1"/>
      <w:marLeft w:val="0"/>
      <w:marRight w:val="0"/>
      <w:marTop w:val="0"/>
      <w:marBottom w:val="0"/>
      <w:divBdr>
        <w:top w:val="none" w:sz="0" w:space="0" w:color="auto"/>
        <w:left w:val="none" w:sz="0" w:space="0" w:color="auto"/>
        <w:bottom w:val="none" w:sz="0" w:space="0" w:color="auto"/>
        <w:right w:val="none" w:sz="0" w:space="0" w:color="auto"/>
      </w:divBdr>
    </w:div>
    <w:div w:id="1785266277">
      <w:bodyDiv w:val="1"/>
      <w:marLeft w:val="0"/>
      <w:marRight w:val="0"/>
      <w:marTop w:val="0"/>
      <w:marBottom w:val="0"/>
      <w:divBdr>
        <w:top w:val="none" w:sz="0" w:space="0" w:color="auto"/>
        <w:left w:val="none" w:sz="0" w:space="0" w:color="auto"/>
        <w:bottom w:val="none" w:sz="0" w:space="0" w:color="auto"/>
        <w:right w:val="none" w:sz="0" w:space="0" w:color="auto"/>
      </w:divBdr>
    </w:div>
    <w:div w:id="18914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ee/sites/default/files/documents/2021-09/Hea%20%C3%B5igusloome%20ja%20normitehnika%20eeskiri.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kristi.land@mfa.ee" TargetMode="Externa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ga@romanest.com" TargetMode="External"/><Relationship Id="rId17"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termanni@luisa.ee"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tiina@luisa.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arja.kask@mfa.ee" TargetMode="External"/><Relationship Id="rId14" Type="http://schemas.microsoft.com/office/2011/relationships/commentsExtended" Target="commentsExtended.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7C9A3-8D10-4EC5-9464-B9A2A9ED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1044</Words>
  <Characters>7771</Characters>
  <Application>Microsoft Office Word</Application>
  <DocSecurity>0</DocSecurity>
  <Lines>64</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seaduse eelnõu seletuskiri</vt:lpstr>
      <vt:lpstr>seaduse eelnõu seletuskiri</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seaduse eelnõu seletuskiri</dc:title>
  <dc:subject/>
  <dc:creator>Installer</dc:creator>
  <dc:description/>
  <cp:lastModifiedBy>Iivika Sale</cp:lastModifiedBy>
  <cp:revision>4</cp:revision>
  <cp:lastPrinted>2020-08-10T08:04:00Z</cp:lastPrinted>
  <dcterms:created xsi:type="dcterms:W3CDTF">2024-04-02T06:33:00Z</dcterms:created>
  <dcterms:modified xsi:type="dcterms:W3CDTF">2024-04-02T14:23:00Z</dcterms:modified>
</cp:coreProperties>
</file>